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25512" w14:textId="26515423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</w:t>
      </w:r>
      <w:r w:rsidR="005E0D08">
        <w:rPr>
          <w:rFonts w:cstheme="minorHAnsi"/>
          <w:i/>
        </w:rPr>
        <w:t>1</w:t>
      </w:r>
      <w:r w:rsidRPr="00C8550D">
        <w:rPr>
          <w:rFonts w:cstheme="minorHAnsi"/>
          <w:i/>
        </w:rPr>
        <w:t xml:space="preserve">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1F0B7C6D" w14:textId="57BCECC7" w:rsidR="00C8550D" w:rsidRPr="00611C15" w:rsidRDefault="006511FF" w:rsidP="00611C15">
      <w:pPr>
        <w:spacing w:before="120" w:line="312" w:lineRule="auto"/>
        <w:jc w:val="both"/>
        <w:rPr>
          <w:rFonts w:cstheme="minorHAnsi"/>
          <w:b/>
          <w:bCs/>
        </w:rPr>
      </w:pPr>
      <w:r>
        <w:rPr>
          <w:rFonts w:cstheme="minorHAnsi"/>
        </w:rPr>
        <w:t>Działając w imieniu 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dnia ….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611C15" w:rsidRPr="00E62BB4">
        <w:rPr>
          <w:rFonts w:cstheme="minorHAnsi"/>
          <w:b/>
          <w:bCs/>
        </w:rPr>
        <w:t>ENSEMBLE3 Sp. z o.o. z</w:t>
      </w:r>
      <w:r w:rsidR="00611C15">
        <w:rPr>
          <w:rFonts w:cstheme="minorHAnsi"/>
          <w:b/>
          <w:bCs/>
        </w:rPr>
        <w:t xml:space="preserve"> siedzibą w Warszawie</w:t>
      </w:r>
      <w:r>
        <w:rPr>
          <w:rFonts w:cstheme="minorHAnsi"/>
        </w:rPr>
        <w:t>, 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 </w:t>
      </w:r>
      <w:r w:rsidR="00611C15">
        <w:rPr>
          <w:rFonts w:cstheme="minorHAnsi"/>
        </w:rPr>
        <w:t xml:space="preserve">doradztwo i udzielenie informacji w zakresie przygotowywanego postepowania na </w:t>
      </w:r>
      <w:r w:rsidR="00611C15" w:rsidRPr="00A05939">
        <w:rPr>
          <w:rFonts w:cstheme="minorHAnsi"/>
        </w:rPr>
        <w:t xml:space="preserve">dostawę </w:t>
      </w:r>
      <w:bookmarkStart w:id="0" w:name="_Hlk168558596"/>
      <w:r w:rsidR="005E0D08">
        <w:rPr>
          <w:rFonts w:cstheme="minorHAnsi"/>
        </w:rPr>
        <w:t>pieca</w:t>
      </w:r>
      <w:r w:rsidR="005E0D08" w:rsidRPr="00A05939">
        <w:rPr>
          <w:rFonts w:cstheme="minorHAnsi"/>
        </w:rPr>
        <w:t xml:space="preserve"> </w:t>
      </w:r>
      <w:bookmarkStart w:id="1" w:name="_Hlk168910590"/>
      <w:r w:rsidR="005E0D08" w:rsidRPr="00A05939">
        <w:rPr>
          <w:rFonts w:cstheme="minorHAnsi"/>
        </w:rPr>
        <w:t>do</w:t>
      </w:r>
      <w:r w:rsidR="005E0D08" w:rsidRPr="00A05939">
        <w:rPr>
          <w:rFonts w:cstheme="minorHAnsi"/>
          <w:kern w:val="2"/>
          <w:lang w:eastAsia="pl-PL"/>
        </w:rPr>
        <w:t xml:space="preserve"> uzyskiwania monokryształów metodą </w:t>
      </w:r>
      <w:proofErr w:type="spellStart"/>
      <w:r w:rsidR="005E0D08" w:rsidRPr="00A05939">
        <w:rPr>
          <w:rFonts w:cstheme="minorHAnsi"/>
          <w:kern w:val="2"/>
          <w:lang w:eastAsia="pl-PL"/>
        </w:rPr>
        <w:t>Czochralskiego</w:t>
      </w:r>
      <w:bookmarkEnd w:id="0"/>
      <w:proofErr w:type="spellEnd"/>
      <w:r w:rsidR="005E0D08">
        <w:rPr>
          <w:rFonts w:cstheme="minorHAnsi"/>
          <w:kern w:val="2"/>
          <w:lang w:eastAsia="pl-PL"/>
        </w:rPr>
        <w:t xml:space="preserve"> </w:t>
      </w:r>
      <w:bookmarkEnd w:id="1"/>
      <w:r w:rsidR="005E0D08">
        <w:rPr>
          <w:rFonts w:cstheme="minorHAnsi"/>
          <w:kern w:val="2"/>
          <w:lang w:eastAsia="pl-PL"/>
        </w:rPr>
        <w:t xml:space="preserve">o średnicy kryształów </w:t>
      </w:r>
      <w:r w:rsidR="005E0D08">
        <w:t>2” do 4”</w:t>
      </w:r>
      <w:r w:rsidR="00611C15">
        <w:rPr>
          <w:rFonts w:cstheme="minorHAnsi"/>
          <w:kern w:val="2"/>
          <w:lang w:eastAsia="pl-PL"/>
        </w:rPr>
        <w:t xml:space="preserve"> (zamówienie swym zakresem obejmuje również instalację </w:t>
      </w:r>
      <w:r w:rsidR="005E0D08">
        <w:rPr>
          <w:rFonts w:cstheme="minorHAnsi"/>
          <w:kern w:val="2"/>
          <w:lang w:eastAsia="pl-PL"/>
        </w:rPr>
        <w:t>pieca</w:t>
      </w:r>
      <w:r w:rsidR="00611C15">
        <w:rPr>
          <w:rFonts w:cstheme="minorHAnsi"/>
          <w:kern w:val="2"/>
          <w:lang w:eastAsia="pl-PL"/>
        </w:rPr>
        <w:t xml:space="preserve"> oraz przeszkolenie personelu Zamawiającego w użytkowaniu </w:t>
      </w:r>
      <w:r w:rsidR="005E0D08">
        <w:rPr>
          <w:rFonts w:cstheme="minorHAnsi"/>
          <w:kern w:val="2"/>
          <w:lang w:eastAsia="pl-PL"/>
        </w:rPr>
        <w:t>pieca</w:t>
      </w:r>
      <w:r w:rsidR="00611C15">
        <w:rPr>
          <w:rFonts w:cstheme="minorHAnsi"/>
          <w:kern w:val="2"/>
          <w:lang w:eastAsia="pl-PL"/>
        </w:rPr>
        <w:t>).</w:t>
      </w:r>
    </w:p>
    <w:p w14:paraId="16B11BD2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CBA269F" w14:textId="3003F377" w:rsidR="00D5405F" w:rsidRDefault="00C8550D" w:rsidP="00D5405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</w:t>
      </w:r>
      <w:r w:rsidR="00D5405F">
        <w:rPr>
          <w:rFonts w:cstheme="minorHAnsi"/>
        </w:rPr>
        <w:t>;</w:t>
      </w:r>
    </w:p>
    <w:p w14:paraId="5E685AC8" w14:textId="77777777" w:rsidR="000927B4" w:rsidRDefault="00C8550D" w:rsidP="000927B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D5405F">
        <w:rPr>
          <w:rFonts w:cstheme="minorHAnsi"/>
        </w:rPr>
        <w:t>zapoznałem się z Regulaminem Przeprowadzania Wstępnych Konsultacji Rynkowych i w całości akceptuję jego postanowienia;</w:t>
      </w:r>
    </w:p>
    <w:p w14:paraId="009CCE3C" w14:textId="534A2488" w:rsidR="000927B4" w:rsidRPr="000927B4" w:rsidRDefault="000927B4" w:rsidP="000927B4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>
        <w:t xml:space="preserve">posiadam niezbędną wiedzę ekspercką popartą odpowiednim doświadczeniem w zakresie dostawy pieców laboratoryjnych, umożliwiającą profesjonalne doradztwo, które może zostać wykorzystane </w:t>
      </w:r>
      <w:r>
        <w:lastRenderedPageBreak/>
        <w:t xml:space="preserve">przy planowaniu i przygotowaniu postępowania o udzielenie zamówienia publicznego w przedmiocie dostawy pieca do uzyskiwania monokryształów metodą </w:t>
      </w:r>
      <w:proofErr w:type="spellStart"/>
      <w:r>
        <w:t>Czochralskiego</w:t>
      </w:r>
      <w:proofErr w:type="spellEnd"/>
      <w:r>
        <w:t>.</w:t>
      </w:r>
    </w:p>
    <w:p w14:paraId="706535C2" w14:textId="77777777" w:rsidR="00D5405F" w:rsidRDefault="00C8550D" w:rsidP="00D5405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D5405F">
        <w:rPr>
          <w:rFonts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D5405F">
        <w:rPr>
          <w:rFonts w:cstheme="minorHAnsi"/>
        </w:rPr>
        <w:t>K</w:t>
      </w:r>
      <w:r w:rsidRPr="00D5405F">
        <w:rPr>
          <w:rFonts w:cstheme="minorHAnsi"/>
        </w:rPr>
        <w:t xml:space="preserve">onsultacje dotyczą; </w:t>
      </w:r>
    </w:p>
    <w:p w14:paraId="6185137B" w14:textId="0F454B44" w:rsidR="00C8550D" w:rsidRDefault="00C8550D" w:rsidP="00D5405F">
      <w:pPr>
        <w:pStyle w:val="Akapitzlist"/>
        <w:numPr>
          <w:ilvl w:val="0"/>
          <w:numId w:val="6"/>
        </w:numPr>
        <w:spacing w:after="120" w:line="360" w:lineRule="auto"/>
        <w:jc w:val="both"/>
        <w:rPr>
          <w:rFonts w:cstheme="minorHAnsi"/>
        </w:rPr>
      </w:pPr>
      <w:r w:rsidRPr="00D5405F">
        <w:rPr>
          <w:rFonts w:cstheme="minorHAnsi"/>
        </w:rPr>
        <w:t>udzielam zgody na wykorzystanie informacji przekazywanych w toku Wstępnych Konsultacji Rynkowych, na potrzeby przeprowadzenia Postępowa</w:t>
      </w:r>
      <w:r w:rsidR="006511FF" w:rsidRPr="00D5405F">
        <w:rPr>
          <w:rFonts w:cstheme="minorHAnsi"/>
        </w:rPr>
        <w:t xml:space="preserve">nia, którego przedmiotem jest </w:t>
      </w:r>
      <w:r w:rsidR="00D5405F" w:rsidRPr="00D5405F">
        <w:rPr>
          <w:rFonts w:cstheme="minorHAnsi"/>
        </w:rPr>
        <w:t>dostawa pieca do</w:t>
      </w:r>
      <w:r w:rsidR="00D5405F" w:rsidRPr="00D5405F">
        <w:rPr>
          <w:rFonts w:cstheme="minorHAnsi"/>
          <w:kern w:val="2"/>
          <w:lang w:eastAsia="pl-PL"/>
        </w:rPr>
        <w:t xml:space="preserve"> uzyskiwania monokryształów metodą </w:t>
      </w:r>
      <w:proofErr w:type="spellStart"/>
      <w:r w:rsidR="00D5405F" w:rsidRPr="00D5405F">
        <w:rPr>
          <w:rFonts w:cstheme="minorHAnsi"/>
          <w:kern w:val="2"/>
          <w:lang w:eastAsia="pl-PL"/>
        </w:rPr>
        <w:t>Czochralskiego</w:t>
      </w:r>
      <w:proofErr w:type="spellEnd"/>
      <w:r w:rsidR="00D5405F" w:rsidRPr="00D5405F">
        <w:rPr>
          <w:rFonts w:cstheme="minorHAnsi"/>
          <w:kern w:val="2"/>
          <w:lang w:eastAsia="pl-PL"/>
        </w:rPr>
        <w:t xml:space="preserve"> o średnicy kryształów </w:t>
      </w:r>
      <w:r w:rsidR="00D5405F">
        <w:t>2” do 4”</w:t>
      </w:r>
      <w:r w:rsidR="00D5405F" w:rsidRPr="00D5405F">
        <w:rPr>
          <w:rFonts w:cstheme="minorHAnsi"/>
          <w:kern w:val="2"/>
          <w:lang w:eastAsia="pl-PL"/>
        </w:rPr>
        <w:t xml:space="preserve"> </w:t>
      </w:r>
      <w:r w:rsidR="00611C15" w:rsidRPr="00D5405F">
        <w:rPr>
          <w:rFonts w:cstheme="minorHAnsi"/>
          <w:kern w:val="2"/>
          <w:lang w:eastAsia="pl-PL"/>
        </w:rPr>
        <w:t xml:space="preserve">(zamówienie swym zakresem obejmuje również instalację </w:t>
      </w:r>
      <w:r w:rsidR="00D5405F" w:rsidRPr="00D5405F">
        <w:rPr>
          <w:rFonts w:cstheme="minorHAnsi"/>
          <w:kern w:val="2"/>
          <w:lang w:eastAsia="pl-PL"/>
        </w:rPr>
        <w:t>pieca</w:t>
      </w:r>
      <w:r w:rsidR="00611C15" w:rsidRPr="00D5405F">
        <w:rPr>
          <w:rFonts w:cstheme="minorHAnsi"/>
          <w:kern w:val="2"/>
          <w:lang w:eastAsia="pl-PL"/>
        </w:rPr>
        <w:t xml:space="preserve"> oraz przeszkolenie personelu Zamawiającego w użytkowaniu </w:t>
      </w:r>
      <w:r w:rsidR="00D5405F" w:rsidRPr="00D5405F">
        <w:rPr>
          <w:rFonts w:cstheme="minorHAnsi"/>
          <w:kern w:val="2"/>
          <w:lang w:eastAsia="pl-PL"/>
        </w:rPr>
        <w:t>pieca</w:t>
      </w:r>
      <w:r w:rsidR="00611C15" w:rsidRPr="00D5405F">
        <w:rPr>
          <w:rFonts w:cstheme="minorHAnsi"/>
          <w:kern w:val="2"/>
          <w:lang w:eastAsia="pl-PL"/>
        </w:rPr>
        <w:t>)</w:t>
      </w:r>
      <w:r w:rsidR="006511FF" w:rsidRPr="00D5405F">
        <w:rPr>
          <w:rFonts w:cstheme="minorHAnsi"/>
        </w:rPr>
        <w:t>, z zastrzeżeniem § 3 ust. 6</w:t>
      </w:r>
      <w:r w:rsidRPr="00D5405F">
        <w:rPr>
          <w:rFonts w:cstheme="minorHAnsi"/>
        </w:rPr>
        <w:t xml:space="preserve"> Regulaminu Przeprowadzania Wstępnych Konsultacji Rynkowych</w:t>
      </w:r>
      <w:r w:rsidR="00B52FD2" w:rsidRPr="00D5405F">
        <w:rPr>
          <w:rFonts w:cstheme="minorHAnsi"/>
        </w:rPr>
        <w:t>;</w:t>
      </w:r>
    </w:p>
    <w:p w14:paraId="39BEB707" w14:textId="77777777" w:rsidR="00D5405F" w:rsidRPr="00D5405F" w:rsidRDefault="00D5405F" w:rsidP="00D5405F">
      <w:pPr>
        <w:pStyle w:val="Akapitzlist"/>
        <w:spacing w:after="120" w:line="360" w:lineRule="auto"/>
        <w:jc w:val="both"/>
        <w:rPr>
          <w:rFonts w:cstheme="minorHAnsi"/>
        </w:rPr>
      </w:pPr>
    </w:p>
    <w:p w14:paraId="5EC94EC4" w14:textId="115F0A7A" w:rsidR="00C8550D" w:rsidRDefault="00F10ACC" w:rsidP="00611C15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0ACC">
        <w:rPr>
          <w:rFonts w:cstheme="minorHAnsi"/>
          <w:i/>
        </w:rPr>
        <w:t>W imieniu Zgłaszającego:</w:t>
      </w:r>
    </w:p>
    <w:p w14:paraId="52144AC4" w14:textId="77777777" w:rsidR="00611C15" w:rsidRPr="00611C15" w:rsidRDefault="00611C15" w:rsidP="00611C15">
      <w:pPr>
        <w:spacing w:after="120" w:line="360" w:lineRule="auto"/>
        <w:jc w:val="both"/>
        <w:rPr>
          <w:rFonts w:cstheme="minorHAnsi"/>
          <w:i/>
        </w:rPr>
      </w:pPr>
    </w:p>
    <w:p w14:paraId="6BDF8C4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……………………………………….</w:t>
      </w:r>
    </w:p>
    <w:p w14:paraId="14FEADA2" w14:textId="03092863" w:rsidR="00C8550D" w:rsidRPr="00C8550D" w:rsidRDefault="00C8550D" w:rsidP="00611C15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</w:t>
      </w:r>
      <w:r w:rsidR="00611C15">
        <w:rPr>
          <w:rFonts w:cstheme="minorHAnsi"/>
        </w:rPr>
        <w:t>]</w:t>
      </w:r>
    </w:p>
    <w:p w14:paraId="0C4FACCA" w14:textId="588AC369" w:rsidR="00C8550D" w:rsidRPr="00C8550D" w:rsidRDefault="00C8550D" w:rsidP="00F45E18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7E992" w14:textId="77777777" w:rsidR="001C5400" w:rsidRDefault="001C5400" w:rsidP="000309AE">
      <w:pPr>
        <w:spacing w:after="0" w:line="240" w:lineRule="auto"/>
      </w:pPr>
      <w:r>
        <w:separator/>
      </w:r>
    </w:p>
  </w:endnote>
  <w:endnote w:type="continuationSeparator" w:id="0">
    <w:p w14:paraId="6664B14E" w14:textId="77777777" w:rsidR="001C5400" w:rsidRDefault="001C540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3808682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2096A4C0" w14:textId="7C7DAA10" w:rsidR="00611C15" w:rsidRPr="00611C15" w:rsidRDefault="00611C15">
            <w:pPr>
              <w:pStyle w:val="Stopka"/>
              <w:jc w:val="center"/>
              <w:rPr>
                <w:sz w:val="20"/>
                <w:szCs w:val="20"/>
              </w:rPr>
            </w:pPr>
            <w:r w:rsidRPr="00611C15">
              <w:rPr>
                <w:sz w:val="20"/>
                <w:szCs w:val="20"/>
              </w:rPr>
              <w:t xml:space="preserve">Strona </w:t>
            </w:r>
            <w:r w:rsidRPr="00611C15">
              <w:rPr>
                <w:b/>
                <w:bCs/>
                <w:sz w:val="20"/>
                <w:szCs w:val="20"/>
              </w:rPr>
              <w:fldChar w:fldCharType="begin"/>
            </w:r>
            <w:r w:rsidRPr="00611C15">
              <w:rPr>
                <w:b/>
                <w:bCs/>
                <w:sz w:val="20"/>
                <w:szCs w:val="20"/>
              </w:rPr>
              <w:instrText>PAGE</w:instrText>
            </w:r>
            <w:r w:rsidRPr="00611C15">
              <w:rPr>
                <w:b/>
                <w:bCs/>
                <w:sz w:val="20"/>
                <w:szCs w:val="20"/>
              </w:rPr>
              <w:fldChar w:fldCharType="separate"/>
            </w:r>
            <w:r w:rsidRPr="00611C15">
              <w:rPr>
                <w:b/>
                <w:bCs/>
                <w:sz w:val="20"/>
                <w:szCs w:val="20"/>
              </w:rPr>
              <w:t>2</w:t>
            </w:r>
            <w:r w:rsidRPr="00611C15">
              <w:rPr>
                <w:b/>
                <w:bCs/>
                <w:sz w:val="20"/>
                <w:szCs w:val="20"/>
              </w:rPr>
              <w:fldChar w:fldCharType="end"/>
            </w:r>
            <w:r w:rsidRPr="00611C15">
              <w:rPr>
                <w:sz w:val="20"/>
                <w:szCs w:val="20"/>
              </w:rPr>
              <w:t xml:space="preserve"> z </w:t>
            </w:r>
            <w:r w:rsidRPr="00611C15">
              <w:rPr>
                <w:b/>
                <w:bCs/>
                <w:sz w:val="20"/>
                <w:szCs w:val="20"/>
              </w:rPr>
              <w:fldChar w:fldCharType="begin"/>
            </w:r>
            <w:r w:rsidRPr="00611C15">
              <w:rPr>
                <w:b/>
                <w:bCs/>
                <w:sz w:val="20"/>
                <w:szCs w:val="20"/>
              </w:rPr>
              <w:instrText>NUMPAGES</w:instrText>
            </w:r>
            <w:r w:rsidRPr="00611C15">
              <w:rPr>
                <w:b/>
                <w:bCs/>
                <w:sz w:val="20"/>
                <w:szCs w:val="20"/>
              </w:rPr>
              <w:fldChar w:fldCharType="separate"/>
            </w:r>
            <w:r w:rsidRPr="00611C15">
              <w:rPr>
                <w:b/>
                <w:bCs/>
                <w:sz w:val="20"/>
                <w:szCs w:val="20"/>
              </w:rPr>
              <w:t>2</w:t>
            </w:r>
            <w:r w:rsidRPr="00611C1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35C7D" w14:textId="77777777" w:rsidR="001C5400" w:rsidRDefault="001C5400" w:rsidP="000309AE">
      <w:pPr>
        <w:spacing w:after="0" w:line="240" w:lineRule="auto"/>
      </w:pPr>
      <w:r>
        <w:separator/>
      </w:r>
    </w:p>
  </w:footnote>
  <w:footnote w:type="continuationSeparator" w:id="0">
    <w:p w14:paraId="4E6D16CA" w14:textId="77777777" w:rsidR="001C5400" w:rsidRDefault="001C540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AF67" w14:textId="376886A4" w:rsidR="000309AE" w:rsidRDefault="00245320" w:rsidP="00245320">
    <w:pPr>
      <w:pStyle w:val="Nagwek"/>
      <w:tabs>
        <w:tab w:val="clear" w:pos="4536"/>
        <w:tab w:val="clear" w:pos="9072"/>
      </w:tabs>
      <w:jc w:val="right"/>
    </w:pPr>
    <w:r>
      <w:rPr>
        <w:rFonts w:ascii="Helvetica Neue" w:eastAsia="Helvetica Neue" w:hAnsi="Helvetica Neue" w:cs="Helvetica Neue"/>
        <w:noProof/>
      </w:rPr>
      <w:drawing>
        <wp:inline distT="0" distB="0" distL="0" distR="0" wp14:anchorId="40020BC2" wp14:editId="2989E493">
          <wp:extent cx="2628900" cy="1356360"/>
          <wp:effectExtent l="0" t="0" r="0" b="0"/>
          <wp:docPr id="260053741" name="Obraz 260053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767E0F" w14:textId="77777777" w:rsidR="00245320" w:rsidRDefault="00245320" w:rsidP="00245320">
    <w:pPr>
      <w:pStyle w:val="Nagwek"/>
      <w:tabs>
        <w:tab w:val="clear" w:pos="4536"/>
        <w:tab w:val="clear" w:pos="9072"/>
      </w:tabs>
      <w:jc w:val="right"/>
    </w:pPr>
  </w:p>
  <w:p w14:paraId="7FE2B9D5" w14:textId="77777777" w:rsidR="00245320" w:rsidRDefault="00245320" w:rsidP="00245320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A08C83DE"/>
    <w:lvl w:ilvl="0" w:tplc="7A0CC2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655774">
    <w:abstractNumId w:val="4"/>
  </w:num>
  <w:num w:numId="2" w16cid:durableId="2134902749">
    <w:abstractNumId w:val="3"/>
  </w:num>
  <w:num w:numId="3" w16cid:durableId="956835195">
    <w:abstractNumId w:val="0"/>
  </w:num>
  <w:num w:numId="4" w16cid:durableId="1733234657">
    <w:abstractNumId w:val="2"/>
  </w:num>
  <w:num w:numId="5" w16cid:durableId="1975940329">
    <w:abstractNumId w:val="5"/>
  </w:num>
  <w:num w:numId="6" w16cid:durableId="2033874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927B4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C5400"/>
    <w:rsid w:val="001F12B5"/>
    <w:rsid w:val="001F7A71"/>
    <w:rsid w:val="0022309D"/>
    <w:rsid w:val="0023302D"/>
    <w:rsid w:val="0024315A"/>
    <w:rsid w:val="00245320"/>
    <w:rsid w:val="00262174"/>
    <w:rsid w:val="002632DF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4DF"/>
    <w:rsid w:val="003D3650"/>
    <w:rsid w:val="004068A4"/>
    <w:rsid w:val="004112BB"/>
    <w:rsid w:val="0041159F"/>
    <w:rsid w:val="00416BE9"/>
    <w:rsid w:val="00443430"/>
    <w:rsid w:val="00453166"/>
    <w:rsid w:val="004620A6"/>
    <w:rsid w:val="004D7298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E0D08"/>
    <w:rsid w:val="00611C15"/>
    <w:rsid w:val="0061321A"/>
    <w:rsid w:val="006210A6"/>
    <w:rsid w:val="00622043"/>
    <w:rsid w:val="006511FF"/>
    <w:rsid w:val="006538EB"/>
    <w:rsid w:val="00653C01"/>
    <w:rsid w:val="0066184F"/>
    <w:rsid w:val="00681FB0"/>
    <w:rsid w:val="00694FCE"/>
    <w:rsid w:val="006958F7"/>
    <w:rsid w:val="006C2F8C"/>
    <w:rsid w:val="006D5C20"/>
    <w:rsid w:val="006E1680"/>
    <w:rsid w:val="006E2340"/>
    <w:rsid w:val="006E76A1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0A89"/>
    <w:rsid w:val="007F4FA0"/>
    <w:rsid w:val="008152B4"/>
    <w:rsid w:val="00844994"/>
    <w:rsid w:val="00856A12"/>
    <w:rsid w:val="008658CC"/>
    <w:rsid w:val="00882DB9"/>
    <w:rsid w:val="008968D4"/>
    <w:rsid w:val="008B7B3F"/>
    <w:rsid w:val="008C6F93"/>
    <w:rsid w:val="00904B3C"/>
    <w:rsid w:val="00917C49"/>
    <w:rsid w:val="009401D5"/>
    <w:rsid w:val="00973DA1"/>
    <w:rsid w:val="0099672A"/>
    <w:rsid w:val="009F451D"/>
    <w:rsid w:val="00A0315F"/>
    <w:rsid w:val="00A0444C"/>
    <w:rsid w:val="00A30CA9"/>
    <w:rsid w:val="00A6159B"/>
    <w:rsid w:val="00A71F9A"/>
    <w:rsid w:val="00A85752"/>
    <w:rsid w:val="00A91F6A"/>
    <w:rsid w:val="00AB0EBE"/>
    <w:rsid w:val="00AE5173"/>
    <w:rsid w:val="00AF7B04"/>
    <w:rsid w:val="00B237BA"/>
    <w:rsid w:val="00B50ED8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6258"/>
    <w:rsid w:val="00CD42AE"/>
    <w:rsid w:val="00D0087B"/>
    <w:rsid w:val="00D2476F"/>
    <w:rsid w:val="00D344A4"/>
    <w:rsid w:val="00D344ED"/>
    <w:rsid w:val="00D4429E"/>
    <w:rsid w:val="00D5405F"/>
    <w:rsid w:val="00D67E2E"/>
    <w:rsid w:val="00DA15FE"/>
    <w:rsid w:val="00DB311A"/>
    <w:rsid w:val="00DD4136"/>
    <w:rsid w:val="00E20D59"/>
    <w:rsid w:val="00E35A19"/>
    <w:rsid w:val="00E47856"/>
    <w:rsid w:val="00E7660F"/>
    <w:rsid w:val="00EA2F10"/>
    <w:rsid w:val="00EA33CF"/>
    <w:rsid w:val="00EA5368"/>
    <w:rsid w:val="00EB0E77"/>
    <w:rsid w:val="00EE2F62"/>
    <w:rsid w:val="00F02649"/>
    <w:rsid w:val="00F02BB6"/>
    <w:rsid w:val="00F10ACC"/>
    <w:rsid w:val="00F274D3"/>
    <w:rsid w:val="00F27F78"/>
    <w:rsid w:val="00F30FDC"/>
    <w:rsid w:val="00F362F5"/>
    <w:rsid w:val="00F4520E"/>
    <w:rsid w:val="00F45E18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Tomasz Szymonik</cp:lastModifiedBy>
  <cp:revision>2</cp:revision>
  <cp:lastPrinted>2016-08-10T11:17:00Z</cp:lastPrinted>
  <dcterms:created xsi:type="dcterms:W3CDTF">2024-06-13T07:13:00Z</dcterms:created>
  <dcterms:modified xsi:type="dcterms:W3CDTF">2024-06-13T07:13:00Z</dcterms:modified>
</cp:coreProperties>
</file>