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25512" w14:textId="26515423" w:rsidR="00C8550D" w:rsidRPr="00C8550D" w:rsidRDefault="00C8550D" w:rsidP="00C8550D">
      <w:pPr>
        <w:spacing w:line="360" w:lineRule="auto"/>
        <w:jc w:val="right"/>
        <w:rPr>
          <w:rFonts w:cstheme="minorHAnsi"/>
          <w:i/>
        </w:rPr>
      </w:pPr>
      <w:r>
        <w:rPr>
          <w:i/>
        </w:rPr>
        <w:t xml:space="preserve">Appendix 1 </w:t>
      </w:r>
    </w:p>
    <w:p w14:paraId="6B308427" w14:textId="295B16F2" w:rsidR="00C8550D" w:rsidRPr="00C8550D" w:rsidRDefault="00C8550D" w:rsidP="006538EB">
      <w:pPr>
        <w:spacing w:line="360" w:lineRule="auto"/>
        <w:jc w:val="right"/>
        <w:rPr>
          <w:rFonts w:cstheme="minorHAnsi"/>
          <w:i/>
        </w:rPr>
      </w:pPr>
      <w:r>
        <w:rPr>
          <w:i/>
        </w:rPr>
        <w:t>to the Notice of a Preliminary Market Consultation</w:t>
      </w:r>
    </w:p>
    <w:p w14:paraId="3F4AAB54" w14:textId="77777777" w:rsidR="00C8550D" w:rsidRPr="00C8550D" w:rsidRDefault="00BE2058" w:rsidP="00C8550D">
      <w:pPr>
        <w:spacing w:line="360" w:lineRule="auto"/>
        <w:jc w:val="center"/>
        <w:rPr>
          <w:rFonts w:cstheme="minorHAnsi"/>
          <w:b/>
        </w:rPr>
      </w:pPr>
      <w:r>
        <w:rPr>
          <w:b/>
        </w:rPr>
        <w:t xml:space="preserve">APPLICATION FOR PARTICIPATION IN PRELIMINARY MARKET CONSULTATION </w:t>
      </w:r>
    </w:p>
    <w:p w14:paraId="1F0B7C6D" w14:textId="08A5E37A" w:rsidR="00C8550D" w:rsidRPr="00E605AE" w:rsidRDefault="006511FF" w:rsidP="00E605AE">
      <w:pPr>
        <w:spacing w:line="360" w:lineRule="auto"/>
        <w:jc w:val="both"/>
        <w:rPr>
          <w:rFonts w:cstheme="minorHAnsi"/>
        </w:rPr>
      </w:pPr>
      <w:r>
        <w:t xml:space="preserve">Acting on behalf of .........., in response to the Notice of a Preliminary Market Consultation dated .... I hereby declare my participation in the Preliminary Market Consultation organised by </w:t>
      </w:r>
      <w:r>
        <w:rPr>
          <w:b/>
        </w:rPr>
        <w:t>ENSEMBLE3 Sp. z o.o. with its registered office in Warsaw</w:t>
      </w:r>
      <w:r>
        <w:t xml:space="preserve">, whose subject matter is consulting and providing information within the scope of the prepared tender </w:t>
      </w:r>
      <w:r>
        <w:rPr>
          <w:color w:val="000000"/>
        </w:rPr>
        <w:t xml:space="preserve">for the supply of </w:t>
      </w:r>
      <w:r>
        <w:t>equipment for processing single crystals (the scope of the contract also includes installation of individual equipment and training of the Contracting Authority's personnel in the use of the equipment).</w:t>
      </w:r>
    </w:p>
    <w:p w14:paraId="16B11BD2" w14:textId="77777777" w:rsidR="00C8550D" w:rsidRPr="00C8550D" w:rsidRDefault="00C8550D" w:rsidP="00C8550D">
      <w:pPr>
        <w:spacing w:line="360" w:lineRule="auto"/>
        <w:jc w:val="both"/>
        <w:rPr>
          <w:rFonts w:cstheme="minorHAnsi"/>
          <w:b/>
        </w:rPr>
      </w:pPr>
      <w:r>
        <w:rPr>
          <w:b/>
        </w:rPr>
        <w:t xml:space="preserve">Applicant: </w:t>
      </w:r>
    </w:p>
    <w:p w14:paraId="2384FFF0" w14:textId="77777777" w:rsidR="00C8550D" w:rsidRPr="00C8550D" w:rsidRDefault="00C8550D" w:rsidP="00C8550D">
      <w:pPr>
        <w:spacing w:line="360" w:lineRule="auto"/>
        <w:jc w:val="both"/>
        <w:rPr>
          <w:rFonts w:cstheme="minorHAnsi"/>
        </w:rPr>
      </w:pPr>
      <w:r>
        <w:t xml:space="preserve">Name  ……………………………..……………………………………………………………….. </w:t>
      </w:r>
    </w:p>
    <w:p w14:paraId="405B59F4" w14:textId="77777777" w:rsidR="00C8550D" w:rsidRPr="00C8550D" w:rsidRDefault="00C8550D" w:rsidP="00C8550D">
      <w:pPr>
        <w:spacing w:line="360" w:lineRule="auto"/>
        <w:jc w:val="both"/>
        <w:rPr>
          <w:rFonts w:cstheme="minorHAnsi"/>
        </w:rPr>
      </w:pPr>
      <w:r>
        <w:t>Address    ……………………………………………...……………………………………………….</w:t>
      </w:r>
    </w:p>
    <w:p w14:paraId="0B96AF39" w14:textId="77777777" w:rsidR="00C8550D" w:rsidRPr="00C8550D" w:rsidRDefault="00C8550D" w:rsidP="00C8550D">
      <w:pPr>
        <w:spacing w:line="360" w:lineRule="auto"/>
        <w:jc w:val="both"/>
        <w:rPr>
          <w:rFonts w:cstheme="minorHAnsi"/>
        </w:rPr>
      </w:pPr>
      <w:r>
        <w:t>Phone: …………………………………..…….…… e-mail……...………………..………….…..</w:t>
      </w:r>
    </w:p>
    <w:p w14:paraId="2ECCDF6C" w14:textId="77777777" w:rsidR="00C8550D" w:rsidRPr="00C8550D" w:rsidRDefault="00C8550D" w:rsidP="00C8550D">
      <w:pPr>
        <w:spacing w:line="360" w:lineRule="auto"/>
        <w:jc w:val="both"/>
        <w:rPr>
          <w:rFonts w:cstheme="minorHAnsi"/>
        </w:rPr>
      </w:pPr>
      <w:r>
        <w:t xml:space="preserve"> </w:t>
      </w:r>
    </w:p>
    <w:p w14:paraId="04A3F12E" w14:textId="77777777" w:rsidR="00C8550D" w:rsidRPr="00C8550D" w:rsidRDefault="00C8550D" w:rsidP="00C8550D">
      <w:pPr>
        <w:spacing w:line="360" w:lineRule="auto"/>
        <w:jc w:val="both"/>
        <w:rPr>
          <w:rFonts w:cstheme="minorHAnsi"/>
          <w:b/>
        </w:rPr>
      </w:pPr>
      <w:r>
        <w:rPr>
          <w:b/>
        </w:rPr>
        <w:t xml:space="preserve">Details of the contact person authorised by the Applicant: </w:t>
      </w:r>
    </w:p>
    <w:p w14:paraId="20681501" w14:textId="77777777" w:rsidR="00C8550D" w:rsidRPr="00C8550D" w:rsidRDefault="00C8550D" w:rsidP="00C8550D">
      <w:pPr>
        <w:spacing w:line="360" w:lineRule="auto"/>
        <w:jc w:val="both"/>
        <w:rPr>
          <w:rFonts w:cstheme="minorHAnsi"/>
        </w:rPr>
      </w:pPr>
      <w:r>
        <w:t xml:space="preserve">Full name ……………………………………..……………………………………………… </w:t>
      </w:r>
    </w:p>
    <w:p w14:paraId="53FA900B" w14:textId="77777777" w:rsidR="00C8550D" w:rsidRPr="00C8550D" w:rsidRDefault="00C8550D" w:rsidP="00C8550D">
      <w:pPr>
        <w:spacing w:line="360" w:lineRule="auto"/>
        <w:jc w:val="both"/>
        <w:rPr>
          <w:rFonts w:cstheme="minorHAnsi"/>
        </w:rPr>
      </w:pPr>
      <w:r>
        <w:t>Function ………………………………………………………..………………………………………..</w:t>
      </w:r>
    </w:p>
    <w:p w14:paraId="4E74D72D" w14:textId="77777777" w:rsidR="00C8550D" w:rsidRPr="00C8550D" w:rsidRDefault="00C8550D" w:rsidP="00C8550D">
      <w:pPr>
        <w:spacing w:line="360" w:lineRule="auto"/>
        <w:jc w:val="both"/>
        <w:rPr>
          <w:rFonts w:cstheme="minorHAnsi"/>
        </w:rPr>
      </w:pPr>
      <w:r>
        <w:t>Phone: ………………………………………….…… e-mail…………………………..……………….</w:t>
      </w:r>
    </w:p>
    <w:p w14:paraId="736FC9BD" w14:textId="77777777" w:rsidR="00C8550D" w:rsidRPr="00C8550D" w:rsidRDefault="00C8550D" w:rsidP="00C8550D">
      <w:pPr>
        <w:spacing w:line="360" w:lineRule="auto"/>
        <w:jc w:val="both"/>
        <w:rPr>
          <w:rFonts w:cstheme="minorHAnsi"/>
        </w:rPr>
      </w:pPr>
      <w:r>
        <w:t xml:space="preserve"> </w:t>
      </w:r>
    </w:p>
    <w:p w14:paraId="229B432F" w14:textId="77777777" w:rsidR="00C8550D" w:rsidRPr="00C8550D" w:rsidRDefault="00C8550D" w:rsidP="00C8550D">
      <w:pPr>
        <w:spacing w:after="120" w:line="360" w:lineRule="auto"/>
        <w:jc w:val="both"/>
        <w:rPr>
          <w:rFonts w:cstheme="minorHAnsi"/>
        </w:rPr>
      </w:pPr>
      <w:r>
        <w:t xml:space="preserve">In connection with the Application for the participation in the Preliminary Market Consultation, I declare that: </w:t>
      </w:r>
    </w:p>
    <w:p w14:paraId="3CBA269F" w14:textId="3003F377" w:rsidR="00D5405F" w:rsidRDefault="00C8550D" w:rsidP="00D5405F">
      <w:pPr>
        <w:pStyle w:val="Akapitzlist"/>
        <w:numPr>
          <w:ilvl w:val="0"/>
          <w:numId w:val="6"/>
        </w:numPr>
        <w:spacing w:after="120" w:line="360" w:lineRule="auto"/>
        <w:jc w:val="both"/>
        <w:rPr>
          <w:rFonts w:cstheme="minorHAnsi"/>
        </w:rPr>
      </w:pPr>
      <w:r>
        <w:t>I am duly authorised to represent the Applicant;</w:t>
      </w:r>
    </w:p>
    <w:p w14:paraId="5E685AC8" w14:textId="77777777" w:rsidR="000927B4" w:rsidRDefault="00C8550D" w:rsidP="000927B4">
      <w:pPr>
        <w:pStyle w:val="Akapitzlist"/>
        <w:numPr>
          <w:ilvl w:val="0"/>
          <w:numId w:val="6"/>
        </w:numPr>
        <w:spacing w:after="120" w:line="360" w:lineRule="auto"/>
        <w:jc w:val="both"/>
        <w:rPr>
          <w:rFonts w:cstheme="minorHAnsi"/>
        </w:rPr>
      </w:pPr>
      <w:r>
        <w:t>I have read the Rules and Regulations for the Conduct of a Preliminary Market Consultation and accept their provisions in full;</w:t>
      </w:r>
    </w:p>
    <w:p w14:paraId="0A5CB1C8" w14:textId="1FD2F8B6" w:rsidR="00E605AE" w:rsidRPr="00E605AE" w:rsidRDefault="000927B4" w:rsidP="0033725B">
      <w:pPr>
        <w:pStyle w:val="Akapitzlist"/>
        <w:numPr>
          <w:ilvl w:val="0"/>
          <w:numId w:val="6"/>
        </w:numPr>
        <w:spacing w:after="120" w:line="360" w:lineRule="auto"/>
        <w:jc w:val="both"/>
        <w:rPr>
          <w:rFonts w:cstheme="minorHAnsi"/>
        </w:rPr>
      </w:pPr>
      <w:r>
        <w:lastRenderedPageBreak/>
        <w:t xml:space="preserve">I have the necessary expertise, supported by relevant experience in the supply of equipment, to provide professional advice that can be used in the planning and preparation of a public procurement procedure for the supply of single crystal processing equipment; </w:t>
      </w:r>
    </w:p>
    <w:p w14:paraId="1F4145E7" w14:textId="19F941C4" w:rsidR="00E605AE" w:rsidRPr="00E605AE" w:rsidRDefault="00C8550D" w:rsidP="0033725B">
      <w:pPr>
        <w:pStyle w:val="Akapitzlist"/>
        <w:numPr>
          <w:ilvl w:val="0"/>
          <w:numId w:val="6"/>
        </w:numPr>
        <w:spacing w:after="120" w:line="360" w:lineRule="auto"/>
        <w:jc w:val="both"/>
        <w:rPr>
          <w:rFonts w:cstheme="minorHAnsi"/>
        </w:rPr>
      </w:pPr>
      <w:r>
        <w:t>I agree that the Contracting Authority may process and store the information contained in this Application for the purposes of the Preliminary Market Consultation or the Public Procurement Procedure to which the said Consultation relates;</w:t>
      </w:r>
    </w:p>
    <w:p w14:paraId="6185137B" w14:textId="25AA12F4" w:rsidR="00C8550D" w:rsidRPr="00E605AE" w:rsidRDefault="00C8550D" w:rsidP="00E605AE">
      <w:pPr>
        <w:pStyle w:val="Akapitzlist"/>
        <w:numPr>
          <w:ilvl w:val="0"/>
          <w:numId w:val="6"/>
        </w:numPr>
        <w:spacing w:after="120" w:line="360" w:lineRule="auto"/>
        <w:jc w:val="both"/>
        <w:rPr>
          <w:rFonts w:cstheme="minorHAnsi"/>
        </w:rPr>
      </w:pPr>
      <w:r>
        <w:t xml:space="preserve">I give my consent to the use of information provided during the Preliminary Market Consultation for the purpose of conducting the Procedure for the </w:t>
      </w:r>
      <w:r>
        <w:rPr>
          <w:color w:val="000000"/>
        </w:rPr>
        <w:t xml:space="preserve">supply of </w:t>
      </w:r>
      <w:r>
        <w:t>equipment for processing single crystals (the scope of the contract also includes installation of individual devices and training of the Contracting Authority's personnel in the use of the equipment), subject to § 6.2 of the Rules and Regulations for the Conduct of a Preliminary Market Consultation;</w:t>
      </w:r>
    </w:p>
    <w:p w14:paraId="39BEB707" w14:textId="77777777" w:rsidR="00D5405F" w:rsidRPr="00D5405F" w:rsidRDefault="00D5405F" w:rsidP="00D5405F">
      <w:pPr>
        <w:pStyle w:val="Akapitzlist"/>
        <w:spacing w:after="120" w:line="360" w:lineRule="auto"/>
        <w:jc w:val="both"/>
        <w:rPr>
          <w:rFonts w:cstheme="minorHAnsi"/>
        </w:rPr>
      </w:pPr>
    </w:p>
    <w:p w14:paraId="5EC94EC4" w14:textId="115F0A7A" w:rsidR="00C8550D" w:rsidRDefault="00F10ACC" w:rsidP="00611C15">
      <w:pPr>
        <w:spacing w:after="120" w:line="360" w:lineRule="auto"/>
        <w:jc w:val="both"/>
        <w:rPr>
          <w:rFonts w:cstheme="minorHAnsi"/>
          <w:i/>
        </w:rPr>
      </w:pPr>
      <w:r>
        <w:tab/>
      </w:r>
      <w:r>
        <w:tab/>
      </w:r>
      <w:r>
        <w:tab/>
      </w:r>
      <w:r>
        <w:tab/>
      </w:r>
      <w:r>
        <w:tab/>
      </w:r>
      <w:r>
        <w:tab/>
      </w:r>
      <w:r>
        <w:tab/>
      </w:r>
      <w:r>
        <w:tab/>
      </w:r>
      <w:r>
        <w:rPr>
          <w:i/>
        </w:rPr>
        <w:t>On behalf of the Applicant:</w:t>
      </w:r>
    </w:p>
    <w:p w14:paraId="52144AC4" w14:textId="77777777" w:rsidR="00611C15" w:rsidRPr="00611C15" w:rsidRDefault="00611C15" w:rsidP="00611C15">
      <w:pPr>
        <w:spacing w:after="120" w:line="360" w:lineRule="auto"/>
        <w:jc w:val="both"/>
        <w:rPr>
          <w:rFonts w:cstheme="minorHAnsi"/>
          <w:i/>
        </w:rPr>
      </w:pPr>
    </w:p>
    <w:p w14:paraId="6BDF8C44" w14:textId="77777777" w:rsidR="00C8550D" w:rsidRPr="00C8550D" w:rsidRDefault="00C8550D" w:rsidP="00C8550D">
      <w:pPr>
        <w:spacing w:line="360" w:lineRule="auto"/>
        <w:jc w:val="both"/>
        <w:rPr>
          <w:rFonts w:cstheme="minorHAnsi"/>
        </w:rPr>
      </w:pPr>
      <w:r>
        <w:t xml:space="preserve"> </w:t>
      </w:r>
      <w:r>
        <w:tab/>
      </w:r>
      <w:r>
        <w:tab/>
      </w:r>
      <w:r>
        <w:tab/>
      </w:r>
      <w:r>
        <w:tab/>
      </w:r>
      <w:r>
        <w:tab/>
      </w:r>
      <w:r>
        <w:tab/>
      </w:r>
      <w:r>
        <w:tab/>
      </w:r>
      <w:r>
        <w:tab/>
        <w:t xml:space="preserve">  ..............................................</w:t>
      </w:r>
    </w:p>
    <w:p w14:paraId="14FEADA2" w14:textId="03092863" w:rsidR="00C8550D" w:rsidRPr="00C8550D" w:rsidRDefault="00C8550D" w:rsidP="00611C15">
      <w:pPr>
        <w:spacing w:line="360" w:lineRule="auto"/>
        <w:ind w:left="3540"/>
        <w:jc w:val="both"/>
        <w:rPr>
          <w:rFonts w:cstheme="minorHAnsi"/>
        </w:rPr>
      </w:pPr>
      <w:r>
        <w:t xml:space="preserve">            </w:t>
      </w:r>
      <w:r>
        <w:tab/>
      </w:r>
      <w:r>
        <w:tab/>
      </w:r>
      <w:r>
        <w:tab/>
      </w:r>
      <w:r>
        <w:tab/>
        <w:t xml:space="preserve">   [date, signature]</w:t>
      </w:r>
    </w:p>
    <w:p w14:paraId="0C4FACCA" w14:textId="588AC369" w:rsidR="00C8550D" w:rsidRPr="00C8550D" w:rsidRDefault="00C8550D" w:rsidP="00F45E18">
      <w:pPr>
        <w:spacing w:line="360" w:lineRule="auto"/>
        <w:jc w:val="both"/>
        <w:rPr>
          <w:rFonts w:cstheme="minorHAnsi"/>
        </w:rPr>
      </w:pPr>
      <w:r>
        <w:t xml:space="preserve"> </w:t>
      </w:r>
    </w:p>
    <w:p w14:paraId="67A484BE" w14:textId="77777777" w:rsidR="002B65AC" w:rsidRPr="00C8550D" w:rsidRDefault="002B65AC">
      <w:pPr>
        <w:spacing w:line="276" w:lineRule="auto"/>
        <w:rPr>
          <w:rFonts w:cstheme="minorHAnsi"/>
          <w:b/>
        </w:rPr>
      </w:pPr>
    </w:p>
    <w:sectPr w:rsidR="002B65AC" w:rsidRPr="00C8550D" w:rsidSect="00773E31">
      <w:headerReference w:type="even" r:id="rId8"/>
      <w:headerReference w:type="default" r:id="rId9"/>
      <w:footerReference w:type="even" r:id="rId10"/>
      <w:footerReference w:type="default" r:id="rId11"/>
      <w:headerReference w:type="first" r:id="rId12"/>
      <w:footerReference w:type="first" r:id="rId13"/>
      <w:pgSz w:w="11906" w:h="16838"/>
      <w:pgMar w:top="2127" w:right="851"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DD37" w14:textId="77777777" w:rsidR="005A7F83" w:rsidRDefault="005A7F83" w:rsidP="000309AE">
      <w:pPr>
        <w:spacing w:after="0" w:line="240" w:lineRule="auto"/>
      </w:pPr>
      <w:r>
        <w:separator/>
      </w:r>
    </w:p>
  </w:endnote>
  <w:endnote w:type="continuationSeparator" w:id="0">
    <w:p w14:paraId="5F3A2DFC" w14:textId="77777777" w:rsidR="005A7F83" w:rsidRDefault="005A7F83"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B2D1" w14:textId="77777777" w:rsidR="006E7275" w:rsidRDefault="006E72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8086823"/>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096A4C0" w14:textId="7C7DAA10" w:rsidR="00611C15" w:rsidRPr="00611C15" w:rsidRDefault="00611C15">
            <w:pPr>
              <w:pStyle w:val="Stopka"/>
              <w:jc w:val="center"/>
              <w:rPr>
                <w:sz w:val="20"/>
                <w:szCs w:val="20"/>
              </w:rPr>
            </w:pPr>
            <w:r>
              <w:rPr>
                <w:sz w:val="20"/>
              </w:rPr>
              <w:t xml:space="preserve">Page </w:t>
            </w:r>
            <w:r w:rsidRPr="00611C15">
              <w:rPr>
                <w:b/>
                <w:sz w:val="20"/>
              </w:rPr>
              <w:fldChar w:fldCharType="begin"/>
            </w:r>
            <w:r w:rsidRPr="00611C15">
              <w:rPr>
                <w:b/>
                <w:sz w:val="20"/>
              </w:rPr>
              <w:instrText>PAGE</w:instrText>
            </w:r>
            <w:r w:rsidRPr="00611C15">
              <w:rPr>
                <w:b/>
                <w:sz w:val="20"/>
              </w:rPr>
              <w:fldChar w:fldCharType="separate"/>
            </w:r>
            <w:r w:rsidR="006E7275">
              <w:rPr>
                <w:b/>
                <w:noProof/>
                <w:sz w:val="20"/>
              </w:rPr>
              <w:t>1</w:t>
            </w:r>
            <w:r w:rsidRPr="00611C15">
              <w:rPr>
                <w:b/>
                <w:sz w:val="20"/>
              </w:rPr>
              <w:fldChar w:fldCharType="end"/>
            </w:r>
            <w:r>
              <w:rPr>
                <w:sz w:val="20"/>
              </w:rPr>
              <w:t xml:space="preserve"> of </w:t>
            </w:r>
            <w:r w:rsidRPr="00611C15">
              <w:rPr>
                <w:b/>
                <w:sz w:val="20"/>
              </w:rPr>
              <w:fldChar w:fldCharType="begin"/>
            </w:r>
            <w:r w:rsidRPr="00611C15">
              <w:rPr>
                <w:b/>
                <w:sz w:val="20"/>
              </w:rPr>
              <w:instrText>NUMPAGES</w:instrText>
            </w:r>
            <w:r w:rsidRPr="00611C15">
              <w:rPr>
                <w:b/>
                <w:sz w:val="20"/>
              </w:rPr>
              <w:fldChar w:fldCharType="separate"/>
            </w:r>
            <w:r w:rsidR="006E7275">
              <w:rPr>
                <w:b/>
                <w:noProof/>
                <w:sz w:val="20"/>
              </w:rPr>
              <w:t>2</w:t>
            </w:r>
            <w:r w:rsidRPr="00611C15">
              <w:rPr>
                <w:b/>
                <w:sz w:val="20"/>
              </w:rPr>
              <w:fldChar w:fldCharType="end"/>
            </w:r>
          </w:p>
        </w:sdtContent>
      </w:sdt>
    </w:sdtContent>
  </w:sdt>
  <w:p w14:paraId="404FDE42" w14:textId="77777777" w:rsidR="006958F7" w:rsidRDefault="006958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7D0A" w14:textId="77777777" w:rsidR="006E7275" w:rsidRDefault="006E72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55B1" w14:textId="77777777" w:rsidR="005A7F83" w:rsidRDefault="005A7F83" w:rsidP="000309AE">
      <w:pPr>
        <w:spacing w:after="0" w:line="240" w:lineRule="auto"/>
      </w:pPr>
      <w:r>
        <w:separator/>
      </w:r>
    </w:p>
  </w:footnote>
  <w:footnote w:type="continuationSeparator" w:id="0">
    <w:p w14:paraId="63DE2AC5" w14:textId="77777777" w:rsidR="005A7F83" w:rsidRDefault="005A7F83" w:rsidP="0003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80A9" w14:textId="77777777" w:rsidR="006E7275" w:rsidRDefault="006E72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AF67" w14:textId="376886A4" w:rsidR="000309AE" w:rsidRDefault="00245320" w:rsidP="00245320">
    <w:pPr>
      <w:pStyle w:val="Nagwek"/>
      <w:tabs>
        <w:tab w:val="clear" w:pos="4536"/>
        <w:tab w:val="clear" w:pos="9072"/>
      </w:tabs>
      <w:jc w:val="right"/>
    </w:pPr>
    <w:r>
      <w:rPr>
        <w:rFonts w:ascii="Helvetica Neue" w:hAnsi="Helvetica Neue"/>
        <w:noProof/>
        <w:lang w:val="pl-PL" w:eastAsia="ko-KR"/>
      </w:rPr>
      <w:drawing>
        <wp:inline distT="0" distB="0" distL="0" distR="0" wp14:anchorId="40020BC2" wp14:editId="2989E493">
          <wp:extent cx="2628900" cy="1356360"/>
          <wp:effectExtent l="0" t="0" r="0" b="0"/>
          <wp:docPr id="260053741" name="Obraz 26005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356360"/>
                  </a:xfrm>
                  <a:prstGeom prst="rect">
                    <a:avLst/>
                  </a:prstGeom>
                  <a:noFill/>
                  <a:ln>
                    <a:noFill/>
                  </a:ln>
                </pic:spPr>
              </pic:pic>
            </a:graphicData>
          </a:graphic>
        </wp:inline>
      </w:drawing>
    </w:r>
  </w:p>
  <w:p w14:paraId="3F767E0F" w14:textId="77777777" w:rsidR="00245320" w:rsidRDefault="00245320" w:rsidP="00245320">
    <w:pPr>
      <w:pStyle w:val="Nagwek"/>
      <w:tabs>
        <w:tab w:val="clear" w:pos="4536"/>
        <w:tab w:val="clear" w:pos="9072"/>
      </w:tabs>
      <w:jc w:val="right"/>
    </w:pPr>
  </w:p>
  <w:p w14:paraId="7FE2B9D5" w14:textId="77777777" w:rsidR="00245320" w:rsidRDefault="00245320" w:rsidP="00245320">
    <w:pPr>
      <w:pStyle w:val="Nagwek"/>
      <w:tabs>
        <w:tab w:val="clear" w:pos="4536"/>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6D8D" w14:textId="77777777" w:rsidR="006E7275" w:rsidRDefault="006E72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82CED"/>
    <w:multiLevelType w:val="hybridMultilevel"/>
    <w:tmpl w:val="3EC8EEB8"/>
    <w:lvl w:ilvl="0" w:tplc="A504361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185201"/>
    <w:multiLevelType w:val="hybridMultilevel"/>
    <w:tmpl w:val="A08C83DE"/>
    <w:lvl w:ilvl="0" w:tplc="7A0CC23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845641"/>
    <w:multiLevelType w:val="hybridMultilevel"/>
    <w:tmpl w:val="01F8C6B4"/>
    <w:lvl w:ilvl="0" w:tplc="A5E0EF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4FFB258B"/>
    <w:multiLevelType w:val="hybridMultilevel"/>
    <w:tmpl w:val="0018E8C8"/>
    <w:lvl w:ilvl="0" w:tplc="A9CEE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CF2F1A"/>
    <w:multiLevelType w:val="hybridMultilevel"/>
    <w:tmpl w:val="25FC91B6"/>
    <w:lvl w:ilvl="0" w:tplc="02921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00059E"/>
    <w:multiLevelType w:val="hybridMultilevel"/>
    <w:tmpl w:val="E0247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6755884">
    <w:abstractNumId w:val="4"/>
  </w:num>
  <w:num w:numId="2" w16cid:durableId="1875731436">
    <w:abstractNumId w:val="3"/>
  </w:num>
  <w:num w:numId="3" w16cid:durableId="765737356">
    <w:abstractNumId w:val="0"/>
  </w:num>
  <w:num w:numId="4" w16cid:durableId="728923060">
    <w:abstractNumId w:val="2"/>
  </w:num>
  <w:num w:numId="5" w16cid:durableId="1012729215">
    <w:abstractNumId w:val="5"/>
  </w:num>
  <w:num w:numId="6" w16cid:durableId="192552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AE"/>
    <w:rsid w:val="000309AE"/>
    <w:rsid w:val="0003107D"/>
    <w:rsid w:val="000328CF"/>
    <w:rsid w:val="000574ED"/>
    <w:rsid w:val="000927B4"/>
    <w:rsid w:val="000A5F67"/>
    <w:rsid w:val="000B5B47"/>
    <w:rsid w:val="000C32F9"/>
    <w:rsid w:val="000C4B50"/>
    <w:rsid w:val="000F53D9"/>
    <w:rsid w:val="000F64F5"/>
    <w:rsid w:val="000F7B58"/>
    <w:rsid w:val="00121617"/>
    <w:rsid w:val="00122125"/>
    <w:rsid w:val="00153E5C"/>
    <w:rsid w:val="00172B71"/>
    <w:rsid w:val="00182BDD"/>
    <w:rsid w:val="001B3FAA"/>
    <w:rsid w:val="001C5400"/>
    <w:rsid w:val="001F12B5"/>
    <w:rsid w:val="001F7A71"/>
    <w:rsid w:val="0022309D"/>
    <w:rsid w:val="0023302D"/>
    <w:rsid w:val="0024315A"/>
    <w:rsid w:val="00245320"/>
    <w:rsid w:val="00262174"/>
    <w:rsid w:val="002632DF"/>
    <w:rsid w:val="002B0F49"/>
    <w:rsid w:val="002B65AC"/>
    <w:rsid w:val="002D0867"/>
    <w:rsid w:val="002E4C2F"/>
    <w:rsid w:val="002F00CE"/>
    <w:rsid w:val="002F312A"/>
    <w:rsid w:val="0030126C"/>
    <w:rsid w:val="00331236"/>
    <w:rsid w:val="0033248A"/>
    <w:rsid w:val="00343E65"/>
    <w:rsid w:val="00351F45"/>
    <w:rsid w:val="00367798"/>
    <w:rsid w:val="00385D1E"/>
    <w:rsid w:val="003B0550"/>
    <w:rsid w:val="003D34DF"/>
    <w:rsid w:val="003D3650"/>
    <w:rsid w:val="004068A4"/>
    <w:rsid w:val="004112BB"/>
    <w:rsid w:val="0041159F"/>
    <w:rsid w:val="00416BE9"/>
    <w:rsid w:val="00443430"/>
    <w:rsid w:val="00453166"/>
    <w:rsid w:val="004620A6"/>
    <w:rsid w:val="004D7298"/>
    <w:rsid w:val="0050393C"/>
    <w:rsid w:val="00506BCA"/>
    <w:rsid w:val="00507B86"/>
    <w:rsid w:val="00521159"/>
    <w:rsid w:val="005221D7"/>
    <w:rsid w:val="0053336D"/>
    <w:rsid w:val="00571465"/>
    <w:rsid w:val="00571FB5"/>
    <w:rsid w:val="00597BEC"/>
    <w:rsid w:val="005A7F83"/>
    <w:rsid w:val="005D0511"/>
    <w:rsid w:val="005E0D08"/>
    <w:rsid w:val="00611C15"/>
    <w:rsid w:val="0061321A"/>
    <w:rsid w:val="006205EF"/>
    <w:rsid w:val="006210A6"/>
    <w:rsid w:val="00622043"/>
    <w:rsid w:val="006511FF"/>
    <w:rsid w:val="006538EB"/>
    <w:rsid w:val="00653C01"/>
    <w:rsid w:val="0066184F"/>
    <w:rsid w:val="00681FB0"/>
    <w:rsid w:val="00694FCE"/>
    <w:rsid w:val="006958F7"/>
    <w:rsid w:val="006C2F8C"/>
    <w:rsid w:val="006D5C20"/>
    <w:rsid w:val="006E1680"/>
    <w:rsid w:val="006E2340"/>
    <w:rsid w:val="006E7275"/>
    <w:rsid w:val="006E76A1"/>
    <w:rsid w:val="00753EDC"/>
    <w:rsid w:val="00771ACE"/>
    <w:rsid w:val="0077218E"/>
    <w:rsid w:val="00773E31"/>
    <w:rsid w:val="007A0EFE"/>
    <w:rsid w:val="007C1D46"/>
    <w:rsid w:val="007D1995"/>
    <w:rsid w:val="007D31AF"/>
    <w:rsid w:val="007D4172"/>
    <w:rsid w:val="007E0739"/>
    <w:rsid w:val="007F055C"/>
    <w:rsid w:val="007F0A89"/>
    <w:rsid w:val="007F4FA0"/>
    <w:rsid w:val="008152B4"/>
    <w:rsid w:val="00844994"/>
    <w:rsid w:val="00856A12"/>
    <w:rsid w:val="008658CC"/>
    <w:rsid w:val="00882DB9"/>
    <w:rsid w:val="008968D4"/>
    <w:rsid w:val="008B5E0A"/>
    <w:rsid w:val="008B7B3F"/>
    <w:rsid w:val="008C6F93"/>
    <w:rsid w:val="00904B3C"/>
    <w:rsid w:val="00917C49"/>
    <w:rsid w:val="009401D5"/>
    <w:rsid w:val="00973DA1"/>
    <w:rsid w:val="0099672A"/>
    <w:rsid w:val="009F451D"/>
    <w:rsid w:val="00A0315F"/>
    <w:rsid w:val="00A0444C"/>
    <w:rsid w:val="00A30CA9"/>
    <w:rsid w:val="00A515CC"/>
    <w:rsid w:val="00A6159B"/>
    <w:rsid w:val="00A71F9A"/>
    <w:rsid w:val="00A85752"/>
    <w:rsid w:val="00A91F6A"/>
    <w:rsid w:val="00AB0EBE"/>
    <w:rsid w:val="00AE5173"/>
    <w:rsid w:val="00AF7B04"/>
    <w:rsid w:val="00B237BA"/>
    <w:rsid w:val="00B50ED8"/>
    <w:rsid w:val="00B52FD2"/>
    <w:rsid w:val="00B648A5"/>
    <w:rsid w:val="00B80DCC"/>
    <w:rsid w:val="00BC7B1E"/>
    <w:rsid w:val="00BD14E5"/>
    <w:rsid w:val="00BE0B1F"/>
    <w:rsid w:val="00BE2058"/>
    <w:rsid w:val="00C10C0A"/>
    <w:rsid w:val="00C12059"/>
    <w:rsid w:val="00C302FF"/>
    <w:rsid w:val="00C31ED3"/>
    <w:rsid w:val="00C7115B"/>
    <w:rsid w:val="00C7540A"/>
    <w:rsid w:val="00C8550D"/>
    <w:rsid w:val="00C91A0A"/>
    <w:rsid w:val="00CA517C"/>
    <w:rsid w:val="00CB1995"/>
    <w:rsid w:val="00CC6258"/>
    <w:rsid w:val="00CD42AE"/>
    <w:rsid w:val="00D0087B"/>
    <w:rsid w:val="00D2476F"/>
    <w:rsid w:val="00D344A4"/>
    <w:rsid w:val="00D344ED"/>
    <w:rsid w:val="00D4429E"/>
    <w:rsid w:val="00D47F13"/>
    <w:rsid w:val="00D5405F"/>
    <w:rsid w:val="00D67E2E"/>
    <w:rsid w:val="00DA15FE"/>
    <w:rsid w:val="00DB311A"/>
    <w:rsid w:val="00DD4136"/>
    <w:rsid w:val="00E20D59"/>
    <w:rsid w:val="00E35A19"/>
    <w:rsid w:val="00E47856"/>
    <w:rsid w:val="00E605AE"/>
    <w:rsid w:val="00E71955"/>
    <w:rsid w:val="00E7660F"/>
    <w:rsid w:val="00EA2F10"/>
    <w:rsid w:val="00EA33CF"/>
    <w:rsid w:val="00EA5368"/>
    <w:rsid w:val="00EB0E77"/>
    <w:rsid w:val="00EE2F62"/>
    <w:rsid w:val="00F02649"/>
    <w:rsid w:val="00F02BB6"/>
    <w:rsid w:val="00F10ACC"/>
    <w:rsid w:val="00F274D3"/>
    <w:rsid w:val="00F27F78"/>
    <w:rsid w:val="00F30FDC"/>
    <w:rsid w:val="00F362F5"/>
    <w:rsid w:val="00F4520E"/>
    <w:rsid w:val="00F45E18"/>
    <w:rsid w:val="00F52829"/>
    <w:rsid w:val="00F52918"/>
    <w:rsid w:val="00F54D14"/>
    <w:rsid w:val="00F82A04"/>
    <w:rsid w:val="00FD45BF"/>
    <w:rsid w:val="00FD6D71"/>
    <w:rsid w:val="00FE32F4"/>
    <w:rsid w:val="00FE6B0F"/>
    <w:rsid w:val="00FF77F0"/>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356C"/>
  <w15:docId w15:val="{89729F57-4BA3-4FAA-B46C-0BD7237C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5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basedOn w:val="Normalny"/>
    <w:uiPriority w:val="34"/>
    <w:qFormat/>
    <w:rsid w:val="00D2476F"/>
    <w:pPr>
      <w:ind w:left="720"/>
      <w:contextualSpacing/>
    </w:pPr>
  </w:style>
  <w:style w:type="paragraph" w:styleId="Tekstprzypisukocowego">
    <w:name w:val="endnote text"/>
    <w:basedOn w:val="Normalny"/>
    <w:link w:val="TekstprzypisukocowegoZnak"/>
    <w:uiPriority w:val="99"/>
    <w:semiHidden/>
    <w:unhideWhenUsed/>
    <w:rsid w:val="008152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2B4"/>
    <w:rPr>
      <w:sz w:val="20"/>
      <w:szCs w:val="20"/>
    </w:rPr>
  </w:style>
  <w:style w:type="character" w:styleId="Odwoanieprzypisukocowego">
    <w:name w:val="endnote reference"/>
    <w:basedOn w:val="Domylnaczcionkaakapitu"/>
    <w:uiPriority w:val="99"/>
    <w:semiHidden/>
    <w:unhideWhenUsed/>
    <w:rsid w:val="008152B4"/>
    <w:rPr>
      <w:vertAlign w:val="superscript"/>
    </w:rPr>
  </w:style>
  <w:style w:type="paragraph" w:styleId="Tekstprzypisudolnego">
    <w:name w:val="footnote text"/>
    <w:basedOn w:val="Normalny"/>
    <w:link w:val="TekstprzypisudolnegoZnak"/>
    <w:uiPriority w:val="99"/>
    <w:semiHidden/>
    <w:unhideWhenUsed/>
    <w:rsid w:val="00C855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550D"/>
    <w:rPr>
      <w:sz w:val="20"/>
      <w:szCs w:val="20"/>
    </w:rPr>
  </w:style>
  <w:style w:type="character" w:styleId="Odwoanieprzypisudolnego">
    <w:name w:val="footnote reference"/>
    <w:basedOn w:val="Domylnaczcionkaakapitu"/>
    <w:uiPriority w:val="99"/>
    <w:semiHidden/>
    <w:unhideWhenUsed/>
    <w:rsid w:val="00C8550D"/>
    <w:rPr>
      <w:vertAlign w:val="superscript"/>
    </w:rPr>
  </w:style>
  <w:style w:type="character" w:styleId="Odwoaniedokomentarza">
    <w:name w:val="annotation reference"/>
    <w:basedOn w:val="Domylnaczcionkaakapitu"/>
    <w:uiPriority w:val="99"/>
    <w:semiHidden/>
    <w:unhideWhenUsed/>
    <w:rsid w:val="00E47856"/>
    <w:rPr>
      <w:sz w:val="16"/>
      <w:szCs w:val="16"/>
    </w:rPr>
  </w:style>
  <w:style w:type="paragraph" w:styleId="Tekstkomentarza">
    <w:name w:val="annotation text"/>
    <w:basedOn w:val="Normalny"/>
    <w:link w:val="TekstkomentarzaZnak"/>
    <w:uiPriority w:val="99"/>
    <w:semiHidden/>
    <w:unhideWhenUsed/>
    <w:rsid w:val="00E478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7856"/>
    <w:rPr>
      <w:sz w:val="20"/>
      <w:szCs w:val="20"/>
    </w:rPr>
  </w:style>
  <w:style w:type="paragraph" w:styleId="Tematkomentarza">
    <w:name w:val="annotation subject"/>
    <w:basedOn w:val="Tekstkomentarza"/>
    <w:next w:val="Tekstkomentarza"/>
    <w:link w:val="TematkomentarzaZnak"/>
    <w:uiPriority w:val="99"/>
    <w:semiHidden/>
    <w:unhideWhenUsed/>
    <w:rsid w:val="00E47856"/>
    <w:rPr>
      <w:b/>
      <w:bCs/>
    </w:rPr>
  </w:style>
  <w:style w:type="character" w:customStyle="1" w:styleId="TematkomentarzaZnak">
    <w:name w:val="Temat komentarza Znak"/>
    <w:basedOn w:val="TekstkomentarzaZnak"/>
    <w:link w:val="Tematkomentarza"/>
    <w:uiPriority w:val="99"/>
    <w:semiHidden/>
    <w:rsid w:val="00E47856"/>
    <w:rPr>
      <w:b/>
      <w:bCs/>
      <w:sz w:val="20"/>
      <w:szCs w:val="20"/>
    </w:rPr>
  </w:style>
  <w:style w:type="paragraph" w:styleId="Poprawka">
    <w:name w:val="Revision"/>
    <w:hidden/>
    <w:uiPriority w:val="99"/>
    <w:semiHidden/>
    <w:rsid w:val="0065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7705">
      <w:bodyDiv w:val="1"/>
      <w:marLeft w:val="0"/>
      <w:marRight w:val="0"/>
      <w:marTop w:val="0"/>
      <w:marBottom w:val="0"/>
      <w:divBdr>
        <w:top w:val="none" w:sz="0" w:space="0" w:color="auto"/>
        <w:left w:val="none" w:sz="0" w:space="0" w:color="auto"/>
        <w:bottom w:val="none" w:sz="0" w:space="0" w:color="auto"/>
        <w:right w:val="none" w:sz="0" w:space="0" w:color="auto"/>
      </w:divBdr>
    </w:div>
    <w:div w:id="16540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747524">
          <w:marLeft w:val="0"/>
          <w:marRight w:val="0"/>
          <w:marTop w:val="0"/>
          <w:marBottom w:val="0"/>
          <w:divBdr>
            <w:top w:val="none" w:sz="0" w:space="0" w:color="auto"/>
            <w:left w:val="none" w:sz="0" w:space="0" w:color="auto"/>
            <w:bottom w:val="none" w:sz="0" w:space="0" w:color="auto"/>
            <w:right w:val="none" w:sz="0" w:space="0" w:color="auto"/>
          </w:divBdr>
        </w:div>
        <w:div w:id="656958596">
          <w:marLeft w:val="0"/>
          <w:marRight w:val="0"/>
          <w:marTop w:val="0"/>
          <w:marBottom w:val="0"/>
          <w:divBdr>
            <w:top w:val="none" w:sz="0" w:space="0" w:color="auto"/>
            <w:left w:val="none" w:sz="0" w:space="0" w:color="auto"/>
            <w:bottom w:val="none" w:sz="0" w:space="0" w:color="auto"/>
            <w:right w:val="none" w:sz="0" w:space="0" w:color="auto"/>
          </w:divBdr>
        </w:div>
        <w:div w:id="1269894463">
          <w:marLeft w:val="0"/>
          <w:marRight w:val="0"/>
          <w:marTop w:val="0"/>
          <w:marBottom w:val="0"/>
          <w:divBdr>
            <w:top w:val="none" w:sz="0" w:space="0" w:color="auto"/>
            <w:left w:val="none" w:sz="0" w:space="0" w:color="auto"/>
            <w:bottom w:val="none" w:sz="0" w:space="0" w:color="auto"/>
            <w:right w:val="none" w:sz="0" w:space="0" w:color="auto"/>
          </w:divBdr>
        </w:div>
        <w:div w:id="1057975796">
          <w:marLeft w:val="0"/>
          <w:marRight w:val="0"/>
          <w:marTop w:val="0"/>
          <w:marBottom w:val="0"/>
          <w:divBdr>
            <w:top w:val="none" w:sz="0" w:space="0" w:color="auto"/>
            <w:left w:val="none" w:sz="0" w:space="0" w:color="auto"/>
            <w:bottom w:val="none" w:sz="0" w:space="0" w:color="auto"/>
            <w:right w:val="none" w:sz="0" w:space="0" w:color="auto"/>
          </w:divBdr>
        </w:div>
        <w:div w:id="1107896151">
          <w:marLeft w:val="0"/>
          <w:marRight w:val="0"/>
          <w:marTop w:val="0"/>
          <w:marBottom w:val="0"/>
          <w:divBdr>
            <w:top w:val="none" w:sz="0" w:space="0" w:color="auto"/>
            <w:left w:val="none" w:sz="0" w:space="0" w:color="auto"/>
            <w:bottom w:val="none" w:sz="0" w:space="0" w:color="auto"/>
            <w:right w:val="none" w:sz="0" w:space="0" w:color="auto"/>
          </w:divBdr>
        </w:div>
        <w:div w:id="918056370">
          <w:marLeft w:val="0"/>
          <w:marRight w:val="0"/>
          <w:marTop w:val="0"/>
          <w:marBottom w:val="0"/>
          <w:divBdr>
            <w:top w:val="none" w:sz="0" w:space="0" w:color="auto"/>
            <w:left w:val="none" w:sz="0" w:space="0" w:color="auto"/>
            <w:bottom w:val="none" w:sz="0" w:space="0" w:color="auto"/>
            <w:right w:val="none" w:sz="0" w:space="0" w:color="auto"/>
          </w:divBdr>
        </w:div>
        <w:div w:id="1604067403">
          <w:marLeft w:val="0"/>
          <w:marRight w:val="0"/>
          <w:marTop w:val="0"/>
          <w:marBottom w:val="0"/>
          <w:divBdr>
            <w:top w:val="none" w:sz="0" w:space="0" w:color="auto"/>
            <w:left w:val="none" w:sz="0" w:space="0" w:color="auto"/>
            <w:bottom w:val="none" w:sz="0" w:space="0" w:color="auto"/>
            <w:right w:val="none" w:sz="0" w:space="0" w:color="auto"/>
          </w:divBdr>
        </w:div>
      </w:divsChild>
    </w:div>
    <w:div w:id="1772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E407-09B6-4F3E-8C42-699E88D5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Szymonik</dc:creator>
  <cp:keywords/>
  <dc:description/>
  <cp:lastModifiedBy>Tomasz Szymonik</cp:lastModifiedBy>
  <cp:revision>2</cp:revision>
  <dcterms:created xsi:type="dcterms:W3CDTF">2024-09-19T12:09:00Z</dcterms:created>
  <dcterms:modified xsi:type="dcterms:W3CDTF">2024-09-19T12:09:00Z</dcterms:modified>
</cp:coreProperties>
</file>