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D512" w14:textId="7BBA83F9" w:rsidR="006E6399" w:rsidRPr="00FC6D1B" w:rsidRDefault="006E6399" w:rsidP="00FC6D1B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FC6D1B">
        <w:rPr>
          <w:rFonts w:ascii="Arial" w:eastAsia="Times New Roman" w:hAnsi="Arial" w:cs="Arial"/>
          <w:b/>
          <w:sz w:val="22"/>
          <w:szCs w:val="22"/>
        </w:rPr>
        <w:t>KLAUZULA INFORMACYJNA</w:t>
      </w:r>
    </w:p>
    <w:p w14:paraId="3D65D860" w14:textId="77777777" w:rsidR="006E6399" w:rsidRPr="00FC6D1B" w:rsidRDefault="006E6399" w:rsidP="006E6399">
      <w:pPr>
        <w:ind w:firstLine="567"/>
        <w:jc w:val="both"/>
        <w:rPr>
          <w:rFonts w:ascii="Arial" w:eastAsia="Times New Roman" w:hAnsi="Arial" w:cs="Arial"/>
          <w:sz w:val="22"/>
          <w:szCs w:val="22"/>
        </w:rPr>
      </w:pPr>
    </w:p>
    <w:p w14:paraId="3E7FD49D" w14:textId="04BE2355" w:rsidR="00D6566B" w:rsidRPr="00FC6D1B" w:rsidRDefault="00D6566B" w:rsidP="00D6566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C6D1B">
        <w:rPr>
          <w:rFonts w:ascii="Arial" w:hAnsi="Arial" w:cs="Arial"/>
          <w:b/>
          <w:sz w:val="22"/>
          <w:szCs w:val="22"/>
        </w:rPr>
        <w:t>Zasady przetwarzania danych osobowych</w:t>
      </w:r>
    </w:p>
    <w:p w14:paraId="490C6194" w14:textId="4B236CFF" w:rsidR="00D6566B" w:rsidRPr="00FC6D1B" w:rsidRDefault="00D6566B" w:rsidP="00D6566B">
      <w:pPr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 xml:space="preserve">Państwa dane osobowe przetwarzamy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dalej </w:t>
      </w:r>
      <w:r w:rsidRPr="00FC6D1B">
        <w:rPr>
          <w:rFonts w:ascii="Arial" w:hAnsi="Arial" w:cs="Arial"/>
          <w:b/>
          <w:bCs/>
          <w:sz w:val="22"/>
          <w:szCs w:val="22"/>
        </w:rPr>
        <w:t>RODO</w:t>
      </w:r>
      <w:r w:rsidRPr="00FC6D1B">
        <w:rPr>
          <w:rFonts w:ascii="Arial" w:hAnsi="Arial" w:cs="Arial"/>
          <w:sz w:val="22"/>
          <w:szCs w:val="22"/>
        </w:rPr>
        <w:t xml:space="preserve">). </w:t>
      </w:r>
    </w:p>
    <w:p w14:paraId="0A9F5BF2" w14:textId="77777777" w:rsidR="00D6566B" w:rsidRPr="00FC6D1B" w:rsidRDefault="00D6566B" w:rsidP="00D6566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F1A14C" w14:textId="230B7BF6" w:rsidR="00D6566B" w:rsidRPr="00FC6D1B" w:rsidRDefault="00D6566B" w:rsidP="00D6566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C6D1B">
        <w:rPr>
          <w:rFonts w:ascii="Arial" w:hAnsi="Arial" w:cs="Arial"/>
          <w:b/>
          <w:bCs/>
          <w:sz w:val="22"/>
          <w:szCs w:val="22"/>
          <w:u w:val="single"/>
        </w:rPr>
        <w:t>Administrator danych osobowych</w:t>
      </w:r>
    </w:p>
    <w:p w14:paraId="50C58540" w14:textId="3831B236" w:rsidR="00D6566B" w:rsidRPr="00FC6D1B" w:rsidRDefault="00D6566B" w:rsidP="00D6566B">
      <w:pPr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 xml:space="preserve">Administratorem danych osobowych jest </w:t>
      </w:r>
      <w:r w:rsidRPr="00FC6D1B">
        <w:rPr>
          <w:rFonts w:ascii="Arial" w:eastAsia="Times New Roman" w:hAnsi="Arial" w:cs="Arial"/>
          <w:sz w:val="22"/>
          <w:szCs w:val="22"/>
        </w:rPr>
        <w:t>ENSEMBLE3 SPÓŁKA Z OGRANICZONĄ</w:t>
      </w:r>
      <w:r w:rsidR="00F16F4E">
        <w:rPr>
          <w:rFonts w:ascii="Arial" w:eastAsia="Times New Roman" w:hAnsi="Arial" w:cs="Arial"/>
          <w:sz w:val="22"/>
          <w:szCs w:val="22"/>
        </w:rPr>
        <w:t xml:space="preserve"> </w:t>
      </w:r>
      <w:r w:rsidRPr="00FC6D1B">
        <w:rPr>
          <w:rFonts w:ascii="Arial" w:eastAsia="Times New Roman" w:hAnsi="Arial" w:cs="Arial"/>
          <w:sz w:val="22"/>
          <w:szCs w:val="22"/>
        </w:rPr>
        <w:t xml:space="preserve">ODPOWIEDZIALNOŚCIĄ z siedzibą w (01-919) Warszawie, REGON: 386406355, NIP: 1182211096, </w:t>
      </w:r>
      <w:r w:rsidR="00F16F4E">
        <w:rPr>
          <w:rFonts w:ascii="Arial" w:eastAsia="Times New Roman" w:hAnsi="Arial" w:cs="Arial"/>
          <w:sz w:val="22"/>
          <w:szCs w:val="22"/>
        </w:rPr>
        <w:br/>
      </w:r>
      <w:r w:rsidRPr="00FC6D1B">
        <w:rPr>
          <w:rFonts w:ascii="Arial" w:eastAsia="Times New Roman" w:hAnsi="Arial" w:cs="Arial"/>
          <w:sz w:val="22"/>
          <w:szCs w:val="22"/>
        </w:rPr>
        <w:t>KRS 0000858669,</w:t>
      </w:r>
      <w:r w:rsidRPr="00FC6D1B">
        <w:rPr>
          <w:rFonts w:ascii="Arial" w:hAnsi="Arial" w:cs="Arial"/>
          <w:sz w:val="22"/>
          <w:szCs w:val="22"/>
        </w:rPr>
        <w:t xml:space="preserve"> (dalej Administrator). </w:t>
      </w:r>
    </w:p>
    <w:p w14:paraId="4495BB46" w14:textId="6A477A0D" w:rsidR="00D6566B" w:rsidRPr="00FC6D1B" w:rsidRDefault="00D6566B" w:rsidP="00D6566B">
      <w:pPr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We wszystkich sprawach dotyczących przetwarzania danych osobowych oraz korzystania z praw związanych z ich przetwarzaniem mogą Państwo kontaktować się elektronicznie z Administratorem poprzez adres e-mail:</w:t>
      </w:r>
      <w:r w:rsidR="00264B68">
        <w:t xml:space="preserve"> </w:t>
      </w:r>
      <w:hyperlink r:id="rId8" w:history="1">
        <w:r w:rsidR="00264B68" w:rsidRPr="005F0199">
          <w:rPr>
            <w:rStyle w:val="Hipercze"/>
          </w:rPr>
          <w:t>ensemble3@ensemble3.eu</w:t>
        </w:r>
      </w:hyperlink>
      <w:r w:rsidR="00264B68">
        <w:t xml:space="preserve"> </w:t>
      </w:r>
      <w:r w:rsidRPr="00FC6D1B">
        <w:rPr>
          <w:rFonts w:ascii="Arial" w:hAnsi="Arial" w:cs="Arial"/>
          <w:sz w:val="22"/>
          <w:szCs w:val="22"/>
        </w:rPr>
        <w:t>lub listownie na adres siedziby.</w:t>
      </w:r>
    </w:p>
    <w:p w14:paraId="020A1980" w14:textId="77777777" w:rsidR="00D6566B" w:rsidRPr="00FC6D1B" w:rsidRDefault="00D6566B" w:rsidP="006E639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3FE26B1" w14:textId="77777777" w:rsidR="00D6566B" w:rsidRPr="00FC6D1B" w:rsidRDefault="00D6566B" w:rsidP="00D6566B">
      <w:pPr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C6D1B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Zakres przetwarzanych danych osobowych</w:t>
      </w:r>
    </w:p>
    <w:p w14:paraId="481F0920" w14:textId="2A9CF0ED" w:rsidR="00D6566B" w:rsidRPr="00FC6D1B" w:rsidRDefault="00D6566B" w:rsidP="00D6566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6D1B">
        <w:rPr>
          <w:rFonts w:ascii="Arial" w:eastAsia="Calibri" w:hAnsi="Arial" w:cs="Arial"/>
          <w:sz w:val="22"/>
          <w:szCs w:val="22"/>
          <w:lang w:eastAsia="en-US"/>
        </w:rPr>
        <w:t xml:space="preserve">Dane przetwarzane na Państwa temat to dane kontaktowe i związane z Państwa funkcją lub relacją </w:t>
      </w:r>
      <w:r w:rsidR="007C4D81">
        <w:rPr>
          <w:rFonts w:ascii="Arial" w:eastAsia="Calibri" w:hAnsi="Arial" w:cs="Arial"/>
          <w:sz w:val="22"/>
          <w:szCs w:val="22"/>
          <w:lang w:eastAsia="en-US"/>
        </w:rPr>
        <w:br/>
      </w:r>
      <w:r w:rsidRPr="00FC6D1B">
        <w:rPr>
          <w:rFonts w:ascii="Arial" w:eastAsia="Calibri" w:hAnsi="Arial" w:cs="Arial"/>
          <w:sz w:val="22"/>
          <w:szCs w:val="22"/>
          <w:lang w:eastAsia="en-US"/>
        </w:rPr>
        <w:t>z podmiotem, w imieniu którego Państwo występują. Administrator pozyskał te dane bezpośrednio od Państwa lub otrzymał je od tego podmiotu.</w:t>
      </w:r>
    </w:p>
    <w:p w14:paraId="07F5D6D6" w14:textId="77777777" w:rsidR="00D6566B" w:rsidRPr="00FC6D1B" w:rsidRDefault="00D6566B" w:rsidP="00D6566B">
      <w:pPr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b/>
          <w:bCs/>
          <w:sz w:val="22"/>
          <w:szCs w:val="22"/>
          <w:u w:val="single"/>
        </w:rPr>
        <w:t>Cel i podstawa prawna przetwarzania</w:t>
      </w:r>
    </w:p>
    <w:p w14:paraId="7D3F7A4C" w14:textId="77777777" w:rsidR="00D6566B" w:rsidRPr="00FC6D1B" w:rsidRDefault="00D6566B" w:rsidP="00D6566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  <w:lang w:val="pl"/>
        </w:rPr>
        <w:t>Dane osobowe są przetwarzane w następujących celach:</w:t>
      </w:r>
    </w:p>
    <w:p w14:paraId="0743BC69" w14:textId="77777777" w:rsidR="00D6566B" w:rsidRPr="00FC6D1B" w:rsidRDefault="00D6566B" w:rsidP="00D6566B">
      <w:pPr>
        <w:pStyle w:val="Akapitzlist"/>
        <w:numPr>
          <w:ilvl w:val="1"/>
          <w:numId w:val="5"/>
        </w:numPr>
        <w:spacing w:after="160"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  <w:lang w:val="pl"/>
        </w:rPr>
        <w:t>nawiązania i realizacji współpracy z podmiotem, w imieniu którego Państwo występują, jak również obsługi i realizacji podejmowanych przez Państwa czynności,</w:t>
      </w:r>
    </w:p>
    <w:p w14:paraId="4C9FB2EE" w14:textId="28B3F016" w:rsidR="00D6566B" w:rsidRPr="00FC6D1B" w:rsidRDefault="00D6566B" w:rsidP="00D6566B">
      <w:pPr>
        <w:pStyle w:val="Akapitzlist"/>
        <w:numPr>
          <w:ilvl w:val="1"/>
          <w:numId w:val="5"/>
        </w:numPr>
        <w:spacing w:after="160"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  <w:lang w:val="pl"/>
        </w:rPr>
        <w:t>prowadzenia dokumentacji rachunkowej dotyczącej współpracy z podmiotem, w imieniu którego Państwo występują</w:t>
      </w:r>
      <w:r w:rsidRPr="00FC6D1B">
        <w:rPr>
          <w:rFonts w:ascii="Arial" w:hAnsi="Arial" w:cs="Arial"/>
          <w:sz w:val="22"/>
          <w:szCs w:val="22"/>
        </w:rPr>
        <w:t>,</w:t>
      </w:r>
    </w:p>
    <w:p w14:paraId="25A02370" w14:textId="6FAD87A7" w:rsidR="00D6566B" w:rsidRPr="00FC6D1B" w:rsidRDefault="00D6566B" w:rsidP="00D6566B">
      <w:pPr>
        <w:pStyle w:val="Akapitzlist"/>
        <w:numPr>
          <w:ilvl w:val="1"/>
          <w:numId w:val="5"/>
        </w:numPr>
        <w:spacing w:after="160"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 xml:space="preserve">prowadzenia czynności składających się na usprawnienie i koordynację pracy Administratora, </w:t>
      </w:r>
      <w:r w:rsidR="00F16F4E">
        <w:rPr>
          <w:rFonts w:ascii="Arial" w:hAnsi="Arial" w:cs="Arial"/>
          <w:sz w:val="22"/>
          <w:szCs w:val="22"/>
        </w:rPr>
        <w:br/>
      </w:r>
      <w:r w:rsidRPr="00FC6D1B">
        <w:rPr>
          <w:rFonts w:ascii="Arial" w:hAnsi="Arial" w:cs="Arial"/>
          <w:sz w:val="22"/>
          <w:szCs w:val="22"/>
        </w:rPr>
        <w:t>w tym prowadzenie wewnętrznych rejestrów (np. ewidencjonowanie korespondencji),</w:t>
      </w:r>
    </w:p>
    <w:p w14:paraId="0B7C4466" w14:textId="77777777" w:rsidR="00D6566B" w:rsidRPr="00FC6D1B" w:rsidRDefault="00D6566B" w:rsidP="00D6566B">
      <w:pPr>
        <w:pStyle w:val="Akapitzlist"/>
        <w:numPr>
          <w:ilvl w:val="1"/>
          <w:numId w:val="5"/>
        </w:numPr>
        <w:spacing w:after="160" w:line="259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ustalenia, dochodzenia lub obrony przed roszczeniami.</w:t>
      </w:r>
    </w:p>
    <w:p w14:paraId="3958C62F" w14:textId="77777777" w:rsidR="00D6566B" w:rsidRPr="00FC6D1B" w:rsidRDefault="00D6566B" w:rsidP="00D6566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  <w:lang w:val="pl"/>
        </w:rPr>
        <w:t>Podstawą prawną przetwarzania danych osobowych jest:</w:t>
      </w:r>
    </w:p>
    <w:p w14:paraId="1DB7DDB5" w14:textId="214629CE" w:rsidR="00D6566B" w:rsidRPr="00FC6D1B" w:rsidRDefault="00D6566B" w:rsidP="00D6566B">
      <w:pPr>
        <w:pStyle w:val="Akapitzlist"/>
        <w:numPr>
          <w:ilvl w:val="2"/>
          <w:numId w:val="5"/>
        </w:numPr>
        <w:spacing w:after="160" w:line="259" w:lineRule="auto"/>
        <w:ind w:left="851"/>
        <w:jc w:val="both"/>
        <w:rPr>
          <w:rFonts w:ascii="Arial" w:hAnsi="Arial" w:cs="Arial"/>
          <w:sz w:val="22"/>
          <w:szCs w:val="22"/>
          <w:lang w:val="pl"/>
        </w:rPr>
      </w:pPr>
      <w:r w:rsidRPr="00FC6D1B">
        <w:rPr>
          <w:rFonts w:ascii="Arial" w:hAnsi="Arial" w:cs="Arial"/>
          <w:sz w:val="22"/>
          <w:szCs w:val="22"/>
          <w:lang w:val="pl"/>
        </w:rPr>
        <w:t xml:space="preserve">wypełnienie obowiązku prawnego spoczywającego na Administratorze (art. 6 ust. 1 lit. c RODO), polegającego m.in. na prowadzeniu rachunkowości Administratora, </w:t>
      </w:r>
    </w:p>
    <w:p w14:paraId="31C11A0F" w14:textId="49691F2C" w:rsidR="00D6566B" w:rsidRPr="00FC6D1B" w:rsidRDefault="00D6566B" w:rsidP="00D6566B">
      <w:pPr>
        <w:pStyle w:val="Akapitzlist"/>
        <w:numPr>
          <w:ilvl w:val="2"/>
          <w:numId w:val="5"/>
        </w:numPr>
        <w:spacing w:after="160" w:line="259" w:lineRule="auto"/>
        <w:ind w:left="851"/>
        <w:jc w:val="both"/>
        <w:rPr>
          <w:rFonts w:ascii="Arial" w:hAnsi="Arial" w:cs="Arial"/>
          <w:sz w:val="22"/>
          <w:szCs w:val="22"/>
          <w:lang w:val="pl"/>
        </w:rPr>
      </w:pPr>
      <w:r w:rsidRPr="00FC6D1B">
        <w:rPr>
          <w:rFonts w:ascii="Arial" w:hAnsi="Arial" w:cs="Arial"/>
          <w:sz w:val="22"/>
          <w:szCs w:val="22"/>
          <w:lang w:val="pl"/>
        </w:rPr>
        <w:t>w przypadku realizacji współpracy z podmiotem w imieniu, którego Państwo występują w ramach czynności realizowanych w interesie podstaw</w:t>
      </w:r>
      <w:r w:rsidR="008B0B94" w:rsidRPr="00FC6D1B">
        <w:rPr>
          <w:rFonts w:ascii="Arial" w:hAnsi="Arial" w:cs="Arial"/>
          <w:sz w:val="22"/>
          <w:szCs w:val="22"/>
          <w:lang w:val="pl"/>
        </w:rPr>
        <w:t>ą</w:t>
      </w:r>
      <w:r w:rsidRPr="00FC6D1B">
        <w:rPr>
          <w:rFonts w:ascii="Arial" w:hAnsi="Arial" w:cs="Arial"/>
          <w:sz w:val="22"/>
          <w:szCs w:val="22"/>
          <w:lang w:val="pl"/>
        </w:rPr>
        <w:t xml:space="preserve"> prawną jest art. 6 ust. 1 lit. e RODO,</w:t>
      </w:r>
    </w:p>
    <w:p w14:paraId="581178DB" w14:textId="77777777" w:rsidR="00D6566B" w:rsidRPr="00FC6D1B" w:rsidRDefault="00D6566B" w:rsidP="00D6566B">
      <w:pPr>
        <w:pStyle w:val="Akapitzlist"/>
        <w:numPr>
          <w:ilvl w:val="2"/>
          <w:numId w:val="5"/>
        </w:numPr>
        <w:spacing w:after="160" w:line="259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  <w:lang w:val="pl"/>
        </w:rPr>
        <w:t xml:space="preserve">w przypadku realizacji współpracy z podmiotem w imieniu, którego Państwo występują w ramach innych czynności niż realizowanych w interesie publicznym podstawą prawną jest prawnie uzasadniony interes Administratora, tj. </w:t>
      </w:r>
      <w:r w:rsidRPr="00FC6D1B">
        <w:rPr>
          <w:rFonts w:ascii="Arial" w:hAnsi="Arial" w:cs="Arial"/>
          <w:sz w:val="22"/>
          <w:szCs w:val="22"/>
        </w:rPr>
        <w:t>art. 6 ust. 1 lit. f RODO</w:t>
      </w:r>
      <w:r w:rsidRPr="00FC6D1B">
        <w:rPr>
          <w:rFonts w:ascii="Arial" w:hAnsi="Arial" w:cs="Arial"/>
          <w:sz w:val="22"/>
          <w:szCs w:val="22"/>
          <w:lang w:val="pl"/>
        </w:rPr>
        <w:t>, polegający na:</w:t>
      </w:r>
    </w:p>
    <w:p w14:paraId="3156475F" w14:textId="5127A4B0" w:rsidR="00D6566B" w:rsidRPr="00FC6D1B" w:rsidRDefault="00D6566B" w:rsidP="00D6566B">
      <w:pPr>
        <w:pStyle w:val="Akapitzlist"/>
        <w:numPr>
          <w:ilvl w:val="3"/>
          <w:numId w:val="5"/>
        </w:numPr>
        <w:spacing w:after="160" w:line="259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  <w:lang w:val="pl"/>
        </w:rPr>
        <w:t xml:space="preserve">zapewnieniu </w:t>
      </w:r>
      <w:bookmarkStart w:id="0" w:name="_Hlk45010766"/>
      <w:r w:rsidRPr="00FC6D1B">
        <w:rPr>
          <w:rFonts w:ascii="Arial" w:hAnsi="Arial" w:cs="Arial"/>
          <w:sz w:val="22"/>
          <w:szCs w:val="22"/>
          <w:lang w:val="pl"/>
        </w:rPr>
        <w:t xml:space="preserve">informacji i </w:t>
      </w:r>
      <w:bookmarkEnd w:id="0"/>
      <w:r w:rsidRPr="00FC6D1B">
        <w:rPr>
          <w:rFonts w:ascii="Arial" w:hAnsi="Arial" w:cs="Arial"/>
          <w:sz w:val="22"/>
          <w:szCs w:val="22"/>
          <w:lang w:val="pl"/>
        </w:rPr>
        <w:t xml:space="preserve">kontaktów niezbędnych do prowadzenia działalności gospodarczej, </w:t>
      </w:r>
      <w:r w:rsidR="00F16F4E">
        <w:rPr>
          <w:rFonts w:ascii="Arial" w:hAnsi="Arial" w:cs="Arial"/>
          <w:sz w:val="22"/>
          <w:szCs w:val="22"/>
          <w:lang w:val="pl"/>
        </w:rPr>
        <w:br/>
      </w:r>
      <w:r w:rsidRPr="00FC6D1B">
        <w:rPr>
          <w:rFonts w:ascii="Arial" w:hAnsi="Arial" w:cs="Arial"/>
          <w:sz w:val="22"/>
          <w:szCs w:val="22"/>
          <w:lang w:val="pl"/>
        </w:rPr>
        <w:t>w tym nawiązania i realizacji współpracy z podmiotem, w imieniu którego Państwo występują, oraz obsługi i realizacji podejmowanych przez Państwa czynności,</w:t>
      </w:r>
    </w:p>
    <w:p w14:paraId="55FCCADF" w14:textId="77777777" w:rsidR="00D6566B" w:rsidRPr="00FC6D1B" w:rsidRDefault="00D6566B" w:rsidP="00D6566B">
      <w:pPr>
        <w:pStyle w:val="Akapitzlist"/>
        <w:numPr>
          <w:ilvl w:val="3"/>
          <w:numId w:val="5"/>
        </w:numPr>
        <w:spacing w:after="160" w:line="259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  <w:highlight w:val="white"/>
        </w:rPr>
        <w:t>koordynacji i usprawnieniu organizacji pracy poprzez obsługę biura Administratora</w:t>
      </w:r>
      <w:r w:rsidRPr="00FC6D1B">
        <w:rPr>
          <w:rFonts w:ascii="Arial" w:hAnsi="Arial" w:cs="Arial"/>
          <w:sz w:val="22"/>
          <w:szCs w:val="22"/>
        </w:rPr>
        <w:t>,</w:t>
      </w:r>
    </w:p>
    <w:p w14:paraId="5DFFB22A" w14:textId="77777777" w:rsidR="00D6566B" w:rsidRPr="00FC6D1B" w:rsidRDefault="00D6566B" w:rsidP="00D6566B">
      <w:pPr>
        <w:pStyle w:val="Akapitzlist"/>
        <w:numPr>
          <w:ilvl w:val="3"/>
          <w:numId w:val="5"/>
        </w:numPr>
        <w:spacing w:after="160" w:line="259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  <w:lang w:val="pl"/>
        </w:rPr>
        <w:t xml:space="preserve">ustaleniu, </w:t>
      </w:r>
      <w:r w:rsidRPr="00FC6D1B">
        <w:rPr>
          <w:rFonts w:ascii="Arial" w:hAnsi="Arial" w:cs="Arial"/>
          <w:sz w:val="22"/>
          <w:szCs w:val="22"/>
          <w:highlight w:val="white"/>
        </w:rPr>
        <w:t>dochodzeniu i obronie przed roszczeniami</w:t>
      </w:r>
      <w:r w:rsidRPr="00FC6D1B">
        <w:rPr>
          <w:rFonts w:ascii="Arial" w:hAnsi="Arial" w:cs="Arial"/>
          <w:sz w:val="22"/>
          <w:szCs w:val="22"/>
        </w:rPr>
        <w:t>.</w:t>
      </w:r>
    </w:p>
    <w:p w14:paraId="3562D757" w14:textId="77777777" w:rsidR="00D6566B" w:rsidRPr="00FC6D1B" w:rsidRDefault="00D6566B" w:rsidP="00D6566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Podanie danych jest dobrowolne, jednak ich niepodanie będzie skutkowało brakiem możliwości nawiązania i realizacji współpracy z podmiotem, w imieniu którego Państwo występują.</w:t>
      </w:r>
    </w:p>
    <w:p w14:paraId="04A83F54" w14:textId="77777777" w:rsidR="008B0B94" w:rsidRPr="00FC6D1B" w:rsidRDefault="008B0B94" w:rsidP="00FC6D1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C6D1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Odbiorcy danych osobowych</w:t>
      </w:r>
    </w:p>
    <w:p w14:paraId="1F585366" w14:textId="77777777" w:rsidR="008B0B94" w:rsidRPr="00FC6D1B" w:rsidRDefault="008B0B94" w:rsidP="00FC6D1B">
      <w:pPr>
        <w:widowControl w:val="0"/>
        <w:autoSpaceDE w:val="0"/>
        <w:autoSpaceDN w:val="0"/>
        <w:adjustRightInd w:val="0"/>
        <w:ind w:right="-1" w:hanging="10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Odbiorcami Pani/a danych osobowych mogą być wyłącznie podmioty, które uprawnione są do ich otrzymania na mocy przepisów prawa. Ponadto Pani/a dane mogą być udostępnione kurierom, operatorom pocztowym oraz podmiotom zaangażowanym w przedsięwzięcie dotyczące powstania ENSEMBLE3 to jest:</w:t>
      </w:r>
    </w:p>
    <w:p w14:paraId="1A843956" w14:textId="77777777" w:rsidR="008B0B94" w:rsidRPr="00FC6D1B" w:rsidRDefault="008B0B94" w:rsidP="008B0B94">
      <w:pPr>
        <w:widowControl w:val="0"/>
        <w:autoSpaceDE w:val="0"/>
        <w:autoSpaceDN w:val="0"/>
        <w:adjustRightInd w:val="0"/>
        <w:ind w:left="350" w:right="-432" w:hanging="360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 xml:space="preserve">Partnerom projektu, </w:t>
      </w:r>
    </w:p>
    <w:p w14:paraId="5D986471" w14:textId="77777777" w:rsidR="008B0B94" w:rsidRPr="00FC6D1B" w:rsidRDefault="008B0B94" w:rsidP="008B0B94">
      <w:pPr>
        <w:widowControl w:val="0"/>
        <w:autoSpaceDE w:val="0"/>
        <w:autoSpaceDN w:val="0"/>
        <w:adjustRightInd w:val="0"/>
        <w:ind w:left="350" w:right="-432" w:hanging="360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Sieć Badawcza Łukasiewicz,</w:t>
      </w:r>
    </w:p>
    <w:p w14:paraId="3A5238D7" w14:textId="77777777" w:rsidR="008B0B94" w:rsidRPr="00FC6D1B" w:rsidRDefault="008B0B94" w:rsidP="008B0B94">
      <w:pPr>
        <w:widowControl w:val="0"/>
        <w:autoSpaceDE w:val="0"/>
        <w:autoSpaceDN w:val="0"/>
        <w:adjustRightInd w:val="0"/>
        <w:ind w:left="350" w:right="-432" w:hanging="360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Podmiotowi wspierającemu:</w:t>
      </w:r>
    </w:p>
    <w:p w14:paraId="7F5B5842" w14:textId="77777777" w:rsidR="008B0B94" w:rsidRPr="00FC6D1B" w:rsidRDefault="008B0B94" w:rsidP="008B0B94">
      <w:pPr>
        <w:widowControl w:val="0"/>
        <w:autoSpaceDE w:val="0"/>
        <w:autoSpaceDN w:val="0"/>
        <w:adjustRightInd w:val="0"/>
        <w:ind w:left="350" w:right="-432" w:hanging="360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Narodowe Centrum Badań i Rozwoju – eksperci w zakresie opieki prawnej i organizacyjnej.</w:t>
      </w:r>
    </w:p>
    <w:p w14:paraId="6E55D91B" w14:textId="77777777" w:rsidR="008B0B94" w:rsidRPr="00FC6D1B" w:rsidRDefault="008B0B94" w:rsidP="00FC6D1B">
      <w:pPr>
        <w:widowControl w:val="0"/>
        <w:autoSpaceDE w:val="0"/>
        <w:autoSpaceDN w:val="0"/>
        <w:adjustRightInd w:val="0"/>
        <w:ind w:right="-1" w:hanging="10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Podmiotom odpowiedzialnym za finansowanie projektu w ramach, którego powstaje ENSEMBLE3:</w:t>
      </w:r>
    </w:p>
    <w:p w14:paraId="6E76C7D5" w14:textId="60DDB964" w:rsidR="008B0B94" w:rsidRPr="00FC6D1B" w:rsidRDefault="008B0B94" w:rsidP="00FC6D1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w ramach programu program EU H2020-WIDESPREAD-2016-2017 TEAMING PHASE 2-Komisja Europejska,</w:t>
      </w:r>
    </w:p>
    <w:p w14:paraId="5DDD2D4A" w14:textId="322C2D40" w:rsidR="008B0B94" w:rsidRPr="00FC6D1B" w:rsidRDefault="008B0B94" w:rsidP="00FC6D1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w ramach programu Międzynarodowe Agendy Badawcze (MAB) Fundacji na rzecz Nauki Polskiej współfinansowanego przez Unię Europejską z Europejskiego Funduszu Rozwoju Regionalnego,</w:t>
      </w:r>
    </w:p>
    <w:p w14:paraId="091F53EA" w14:textId="77777777" w:rsidR="008B0B94" w:rsidRPr="00FC6D1B" w:rsidRDefault="008B0B94" w:rsidP="00FC6D1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right="-432" w:hanging="426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przez Ministerstwo Nauki i Szkolnictwa Wyższego.</w:t>
      </w:r>
    </w:p>
    <w:p w14:paraId="232B55EE" w14:textId="236AF197" w:rsidR="00D6566B" w:rsidRPr="00FC6D1B" w:rsidRDefault="00D6566B" w:rsidP="006E639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D6557B7" w14:textId="77777777" w:rsidR="008B0B94" w:rsidRPr="00FC6D1B" w:rsidRDefault="008B0B94" w:rsidP="008B0B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C6D1B">
        <w:rPr>
          <w:rFonts w:ascii="Arial" w:hAnsi="Arial" w:cs="Arial"/>
          <w:b/>
          <w:bCs/>
          <w:sz w:val="22"/>
          <w:szCs w:val="22"/>
          <w:u w:val="single"/>
        </w:rPr>
        <w:t>Okres przechowywania danych osobowych</w:t>
      </w:r>
    </w:p>
    <w:p w14:paraId="5539F9C7" w14:textId="0DC91B77" w:rsidR="00D01241" w:rsidRPr="00FC6D1B" w:rsidRDefault="008B0B94" w:rsidP="008B0B94">
      <w:pPr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Dane osobowe będą przechowywane przez okres niezbędny do realizacji i rozliczenia współpracy, a także do upływu okresów wynikających z odpowiednich przepisów prawa, lub też okresu w jakim administrator na mocy umowy dofinansowania będzie zobowiązany przetwarzać dane osobowe</w:t>
      </w:r>
      <w:r w:rsidR="00D01241" w:rsidRPr="00F16F4E">
        <w:rPr>
          <w:rFonts w:asciiTheme="majorHAnsi" w:hAnsiTheme="majorHAnsi" w:cstheme="majorHAnsi"/>
          <w:sz w:val="22"/>
          <w:szCs w:val="22"/>
        </w:rPr>
        <w:t xml:space="preserve"> </w:t>
      </w:r>
      <w:r w:rsidR="00D01241" w:rsidRPr="00FC6D1B">
        <w:rPr>
          <w:rFonts w:ascii="Arial" w:hAnsi="Arial" w:cs="Arial"/>
          <w:sz w:val="22"/>
          <w:szCs w:val="22"/>
        </w:rPr>
        <w:t xml:space="preserve">Dane przetwarzane </w:t>
      </w:r>
      <w:r w:rsidR="00F16F4E">
        <w:rPr>
          <w:rFonts w:ascii="Arial" w:hAnsi="Arial" w:cs="Arial"/>
          <w:sz w:val="22"/>
          <w:szCs w:val="22"/>
        </w:rPr>
        <w:br/>
      </w:r>
      <w:r w:rsidR="00D01241" w:rsidRPr="00FC6D1B">
        <w:rPr>
          <w:rFonts w:ascii="Arial" w:hAnsi="Arial" w:cs="Arial"/>
          <w:sz w:val="22"/>
          <w:szCs w:val="22"/>
        </w:rPr>
        <w:t>w związku z dochodzeniem roszczeń będą przetwarzane do czasu przedawnienia roszczeń.</w:t>
      </w:r>
    </w:p>
    <w:p w14:paraId="71366415" w14:textId="77777777" w:rsidR="00D01241" w:rsidRPr="00FC6D1B" w:rsidRDefault="00D01241" w:rsidP="008B0B94">
      <w:pPr>
        <w:jc w:val="both"/>
        <w:rPr>
          <w:rFonts w:ascii="Arial" w:hAnsi="Arial" w:cs="Arial"/>
          <w:sz w:val="22"/>
          <w:szCs w:val="22"/>
        </w:rPr>
      </w:pPr>
    </w:p>
    <w:p w14:paraId="417CA16B" w14:textId="77777777" w:rsidR="00D01241" w:rsidRPr="00FC6D1B" w:rsidRDefault="00D01241" w:rsidP="00D0124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C6D1B">
        <w:rPr>
          <w:rFonts w:ascii="Arial" w:hAnsi="Arial" w:cs="Arial"/>
          <w:b/>
          <w:bCs/>
          <w:sz w:val="22"/>
          <w:szCs w:val="22"/>
          <w:u w:val="single"/>
        </w:rPr>
        <w:t>Przysługujące Państwu prawa</w:t>
      </w:r>
    </w:p>
    <w:p w14:paraId="0B41BE80" w14:textId="1A35126F" w:rsidR="00D01241" w:rsidRPr="00FC6D1B" w:rsidRDefault="00D01241" w:rsidP="00FC6D1B">
      <w:pPr>
        <w:widowControl w:val="0"/>
        <w:autoSpaceDE w:val="0"/>
        <w:autoSpaceDN w:val="0"/>
        <w:adjustRightInd w:val="0"/>
        <w:ind w:right="-1" w:hanging="10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Przysługuje Państwu prawo do</w:t>
      </w:r>
      <w:r w:rsidRPr="00F16F4E">
        <w:rPr>
          <w:rFonts w:asciiTheme="majorHAnsi" w:hAnsiTheme="majorHAnsi" w:cstheme="majorHAnsi"/>
          <w:sz w:val="22"/>
          <w:szCs w:val="22"/>
        </w:rPr>
        <w:t xml:space="preserve"> </w:t>
      </w:r>
      <w:r w:rsidRPr="00FC6D1B">
        <w:rPr>
          <w:rFonts w:ascii="Arial" w:hAnsi="Arial" w:cs="Arial"/>
          <w:sz w:val="22"/>
          <w:szCs w:val="22"/>
        </w:rPr>
        <w:t>żądania od Administratora dostępu do swoich danych osobowych, ich sprostowania, usunięcia lub ograniczenia przetwarzania, prawo do wniesienia skargi do organu nadzorczego, tj. Prezesa Urzędu Ochrony Danych Osobowych, a także prawo do żądania przenoszenia danych.</w:t>
      </w:r>
    </w:p>
    <w:p w14:paraId="7435FA08" w14:textId="1804D3DE" w:rsidR="00D01241" w:rsidRPr="00FC6D1B" w:rsidRDefault="00D01241" w:rsidP="00D01241">
      <w:pPr>
        <w:widowControl w:val="0"/>
        <w:autoSpaceDE w:val="0"/>
        <w:autoSpaceDN w:val="0"/>
        <w:adjustRightInd w:val="0"/>
        <w:ind w:left="350" w:right="-432" w:hanging="360"/>
        <w:jc w:val="both"/>
        <w:rPr>
          <w:rFonts w:ascii="Arial" w:hAnsi="Arial" w:cs="Arial"/>
          <w:sz w:val="22"/>
          <w:szCs w:val="22"/>
        </w:rPr>
      </w:pPr>
    </w:p>
    <w:p w14:paraId="34730540" w14:textId="191599D8" w:rsidR="00F16F4E" w:rsidRPr="00FC6D1B" w:rsidRDefault="00F16F4E" w:rsidP="00F16F4E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FC6D1B">
        <w:rPr>
          <w:rFonts w:ascii="Arial" w:hAnsi="Arial" w:cs="Arial"/>
          <w:sz w:val="22"/>
          <w:szCs w:val="22"/>
        </w:rPr>
        <w:t>Państwa dane osobowe nie będą wykorzystywane do podejmowania zautomatyzowanych decyzji.</w:t>
      </w:r>
    </w:p>
    <w:p w14:paraId="2C70C987" w14:textId="77777777" w:rsidR="00137ADC" w:rsidRPr="00F16F4E" w:rsidRDefault="00137ADC" w:rsidP="00FC6D1B">
      <w:pPr>
        <w:spacing w:line="25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137ADC" w:rsidRPr="00F16F4E" w:rsidSect="00FC6D1B">
      <w:headerReference w:type="default" r:id="rId9"/>
      <w:pgSz w:w="12240" w:h="15840"/>
      <w:pgMar w:top="1417" w:right="900" w:bottom="1417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F6F9" w14:textId="77777777" w:rsidR="00E579E8" w:rsidRDefault="00E579E8" w:rsidP="001B2999">
      <w:r>
        <w:separator/>
      </w:r>
    </w:p>
  </w:endnote>
  <w:endnote w:type="continuationSeparator" w:id="0">
    <w:p w14:paraId="25F47C2D" w14:textId="77777777" w:rsidR="00E579E8" w:rsidRDefault="00E579E8" w:rsidP="001B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B6D5" w14:textId="77777777" w:rsidR="00E579E8" w:rsidRDefault="00E579E8" w:rsidP="001B2999">
      <w:r>
        <w:separator/>
      </w:r>
    </w:p>
  </w:footnote>
  <w:footnote w:type="continuationSeparator" w:id="0">
    <w:p w14:paraId="21D34EA4" w14:textId="77777777" w:rsidR="00E579E8" w:rsidRDefault="00E579E8" w:rsidP="001B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4D74" w14:textId="1356FA3A" w:rsidR="001B2999" w:rsidRDefault="001B2999" w:rsidP="001B2999">
    <w:pPr>
      <w:pStyle w:val="Nagwek"/>
      <w:jc w:val="right"/>
    </w:pPr>
    <w:r>
      <w:rPr>
        <w:noProof/>
      </w:rPr>
      <w:drawing>
        <wp:inline distT="0" distB="0" distL="0" distR="0" wp14:anchorId="37D70DC2" wp14:editId="50379F65">
          <wp:extent cx="780239" cy="733425"/>
          <wp:effectExtent l="0" t="0" r="127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27" cy="74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2A47DA" w14:textId="77777777" w:rsidR="001B2999" w:rsidRDefault="001B2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395"/>
    <w:multiLevelType w:val="hybridMultilevel"/>
    <w:tmpl w:val="8A3ED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F0B8C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220D"/>
    <w:multiLevelType w:val="hybridMultilevel"/>
    <w:tmpl w:val="EBE6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56DB4"/>
    <w:multiLevelType w:val="hybridMultilevel"/>
    <w:tmpl w:val="E43C83E0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D5FFF"/>
    <w:multiLevelType w:val="hybridMultilevel"/>
    <w:tmpl w:val="8A3ED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F0B8C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D53A4"/>
    <w:multiLevelType w:val="hybridMultilevel"/>
    <w:tmpl w:val="13DC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87412">
    <w:abstractNumId w:val="3"/>
  </w:num>
  <w:num w:numId="2" w16cid:durableId="1186138716">
    <w:abstractNumId w:val="4"/>
  </w:num>
  <w:num w:numId="3" w16cid:durableId="1447196108">
    <w:abstractNumId w:val="2"/>
  </w:num>
  <w:num w:numId="4" w16cid:durableId="47651655">
    <w:abstractNumId w:val="6"/>
  </w:num>
  <w:num w:numId="5" w16cid:durableId="532230095">
    <w:abstractNumId w:val="0"/>
  </w:num>
  <w:num w:numId="6" w16cid:durableId="783958879">
    <w:abstractNumId w:val="5"/>
  </w:num>
  <w:num w:numId="7" w16cid:durableId="96365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15"/>
    <w:rsid w:val="00054D36"/>
    <w:rsid w:val="000C5ECE"/>
    <w:rsid w:val="00137ADC"/>
    <w:rsid w:val="001B2999"/>
    <w:rsid w:val="00264B68"/>
    <w:rsid w:val="00297852"/>
    <w:rsid w:val="002F2DF5"/>
    <w:rsid w:val="0030779E"/>
    <w:rsid w:val="0035608A"/>
    <w:rsid w:val="00463AD7"/>
    <w:rsid w:val="004A1F55"/>
    <w:rsid w:val="005175D6"/>
    <w:rsid w:val="005B2326"/>
    <w:rsid w:val="005B2A97"/>
    <w:rsid w:val="006143C7"/>
    <w:rsid w:val="006E6399"/>
    <w:rsid w:val="00780DC6"/>
    <w:rsid w:val="007C4D81"/>
    <w:rsid w:val="008B0B94"/>
    <w:rsid w:val="0092438B"/>
    <w:rsid w:val="00971F35"/>
    <w:rsid w:val="009E4CC0"/>
    <w:rsid w:val="00A47AAD"/>
    <w:rsid w:val="00A53B4D"/>
    <w:rsid w:val="00BC0F2D"/>
    <w:rsid w:val="00C345ED"/>
    <w:rsid w:val="00D01241"/>
    <w:rsid w:val="00D6566B"/>
    <w:rsid w:val="00DB01C2"/>
    <w:rsid w:val="00E33F15"/>
    <w:rsid w:val="00E579E8"/>
    <w:rsid w:val="00F12078"/>
    <w:rsid w:val="00F16F4E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95E70"/>
  <w14:defaultImageDpi w14:val="300"/>
  <w15:docId w15:val="{969D74E7-C79F-4591-B21C-08D356EC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01C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1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1C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1C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1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1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C2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2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999"/>
  </w:style>
  <w:style w:type="paragraph" w:styleId="Stopka">
    <w:name w:val="footer"/>
    <w:basedOn w:val="Normalny"/>
    <w:link w:val="StopkaZnak"/>
    <w:uiPriority w:val="99"/>
    <w:unhideWhenUsed/>
    <w:rsid w:val="001B2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999"/>
  </w:style>
  <w:style w:type="paragraph" w:styleId="Akapitzlist">
    <w:name w:val="List Paragraph"/>
    <w:basedOn w:val="Normalny"/>
    <w:uiPriority w:val="34"/>
    <w:qFormat/>
    <w:rsid w:val="00054D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D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D36"/>
    <w:rPr>
      <w:vertAlign w:val="superscript"/>
    </w:rPr>
  </w:style>
  <w:style w:type="paragraph" w:styleId="Poprawka">
    <w:name w:val="Revision"/>
    <w:hidden/>
    <w:uiPriority w:val="99"/>
    <w:semiHidden/>
    <w:rsid w:val="006E6399"/>
  </w:style>
  <w:style w:type="character" w:styleId="Hipercze">
    <w:name w:val="Hyperlink"/>
    <w:basedOn w:val="Domylnaczcionkaakapitu"/>
    <w:uiPriority w:val="99"/>
    <w:unhideWhenUsed/>
    <w:rsid w:val="00D656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mble3@ensemble3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3142-CAEB-453A-A6B8-F809C97E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Kosobudzki</dc:creator>
  <cp:keywords/>
  <dc:description/>
  <cp:lastModifiedBy>Miłosz Bugiel</cp:lastModifiedBy>
  <cp:revision>2</cp:revision>
  <dcterms:created xsi:type="dcterms:W3CDTF">2023-09-18T11:57:00Z</dcterms:created>
  <dcterms:modified xsi:type="dcterms:W3CDTF">2023-09-18T11:57:00Z</dcterms:modified>
</cp:coreProperties>
</file>